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0D" w:rsidRPr="00684297" w:rsidRDefault="00F41A0D" w:rsidP="00F41A0D">
      <w:pPr>
        <w:ind w:firstLine="0"/>
        <w:rPr>
          <w:b/>
          <w:sz w:val="28"/>
          <w:szCs w:val="28"/>
        </w:rPr>
      </w:pPr>
      <w:r w:rsidRPr="00684297">
        <w:rPr>
          <w:b/>
          <w:sz w:val="28"/>
          <w:szCs w:val="28"/>
        </w:rPr>
        <w:t>Antonella CAPRA</w:t>
      </w:r>
    </w:p>
    <w:p w:rsidR="00F41A0D" w:rsidRPr="00684297" w:rsidRDefault="00F41A0D" w:rsidP="00F41A0D">
      <w:pPr>
        <w:ind w:firstLine="0"/>
        <w:rPr>
          <w:szCs w:val="24"/>
        </w:rPr>
      </w:pPr>
    </w:p>
    <w:p w:rsidR="00F41A0D" w:rsidRPr="00684297" w:rsidRDefault="00F41A0D" w:rsidP="00F41A0D">
      <w:pPr>
        <w:ind w:firstLine="0"/>
        <w:rPr>
          <w:szCs w:val="24"/>
        </w:rPr>
      </w:pPr>
      <w:r w:rsidRPr="00684297">
        <w:rPr>
          <w:szCs w:val="24"/>
        </w:rPr>
        <w:t>Maîtresse de Conférences</w:t>
      </w:r>
    </w:p>
    <w:p w:rsidR="00F41A0D" w:rsidRPr="00684297" w:rsidRDefault="00F41A0D" w:rsidP="00F41A0D">
      <w:pPr>
        <w:ind w:firstLine="0"/>
        <w:rPr>
          <w:szCs w:val="24"/>
        </w:rPr>
      </w:pPr>
      <w:r w:rsidRPr="00684297">
        <w:rPr>
          <w:szCs w:val="24"/>
        </w:rPr>
        <w:t>Section d’Italien - Département des Langues Etrangères</w:t>
      </w:r>
    </w:p>
    <w:p w:rsidR="00F41A0D" w:rsidRPr="00684297" w:rsidRDefault="00F41A0D" w:rsidP="00F41A0D">
      <w:pPr>
        <w:ind w:firstLine="0"/>
        <w:rPr>
          <w:szCs w:val="24"/>
        </w:rPr>
      </w:pPr>
      <w:r w:rsidRPr="00684297">
        <w:rPr>
          <w:szCs w:val="24"/>
        </w:rPr>
        <w:t>Université Toulouse-Jean Jaurès</w:t>
      </w:r>
    </w:p>
    <w:p w:rsidR="00F41A0D" w:rsidRPr="00684297" w:rsidRDefault="00F41A0D" w:rsidP="00F41A0D">
      <w:pPr>
        <w:ind w:firstLine="0"/>
        <w:rPr>
          <w:szCs w:val="24"/>
        </w:rPr>
      </w:pPr>
      <w:r w:rsidRPr="00684297">
        <w:rPr>
          <w:szCs w:val="24"/>
        </w:rPr>
        <w:t>5 allées Antonio Machado – 31058 Toulouse</w:t>
      </w:r>
    </w:p>
    <w:p w:rsidR="00F41A0D" w:rsidRPr="00684297" w:rsidRDefault="00F41A0D" w:rsidP="00F41A0D">
      <w:pPr>
        <w:ind w:firstLine="0"/>
        <w:rPr>
          <w:szCs w:val="24"/>
        </w:rPr>
      </w:pPr>
    </w:p>
    <w:p w:rsidR="00F41A0D" w:rsidRPr="00684297" w:rsidRDefault="00F41A0D" w:rsidP="00F41A0D">
      <w:pPr>
        <w:rPr>
          <w:rFonts w:eastAsia="Times New Roman" w:cs="Times New Roman"/>
          <w:color w:val="1D2129"/>
          <w:sz w:val="28"/>
          <w:szCs w:val="28"/>
          <w:lang w:eastAsia="fr-FR"/>
        </w:rPr>
      </w:pPr>
    </w:p>
    <w:p w:rsidR="00F41A0D" w:rsidRPr="00684297" w:rsidRDefault="00F41A0D" w:rsidP="00F41A0D">
      <w:pPr>
        <w:ind w:firstLine="0"/>
        <w:rPr>
          <w:noProof/>
        </w:rPr>
      </w:pP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 w:val="28"/>
          <w:szCs w:val="28"/>
          <w:lang w:eastAsia="fr-FR"/>
        </w:rPr>
      </w:pPr>
      <w:r w:rsidRPr="00684297">
        <w:rPr>
          <w:rFonts w:eastAsia="Times New Roman" w:cs="Times New Roman"/>
          <w:b/>
          <w:bCs/>
          <w:smallCaps/>
          <w:sz w:val="28"/>
          <w:szCs w:val="28"/>
          <w:lang w:eastAsia="fr-FR"/>
        </w:rPr>
        <w:t>curriculum vitae</w:t>
      </w: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szCs w:val="24"/>
          <w:lang w:eastAsia="fr-FR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szCs w:val="24"/>
          <w:lang w:eastAsia="fr-FR"/>
        </w:rPr>
      </w:pP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bCs/>
          <w:smallCaps/>
          <w:szCs w:val="24"/>
          <w:lang w:eastAsia="fr-FR"/>
        </w:rPr>
        <w:t>Formation</w:t>
      </w:r>
    </w:p>
    <w:p w:rsidR="00F41A0D" w:rsidRPr="00684297" w:rsidRDefault="00F41A0D" w:rsidP="00F41A0D">
      <w:pPr>
        <w:ind w:firstLine="0"/>
        <w:rPr>
          <w:rFonts w:eastAsia="Times New Roman" w:cs="Times New Roman"/>
          <w:b/>
          <w:bCs/>
          <w:szCs w:val="24"/>
          <w:lang w:eastAsia="fr-FR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b/>
          <w:bCs/>
          <w:szCs w:val="24"/>
          <w:u w:val="single"/>
          <w:lang w:eastAsia="fr-FR"/>
        </w:rPr>
      </w:pPr>
      <w:r w:rsidRPr="00684297">
        <w:rPr>
          <w:rFonts w:eastAsia="Times New Roman" w:cs="Times New Roman"/>
          <w:b/>
          <w:bCs/>
          <w:szCs w:val="24"/>
          <w:u w:val="single"/>
          <w:lang w:eastAsia="fr-FR"/>
        </w:rPr>
        <w:t xml:space="preserve">Thèse de Doctorat nouveau régime en Lettres Modernes : </w:t>
      </w:r>
    </w:p>
    <w:p w:rsidR="00F41A0D" w:rsidRPr="00684297" w:rsidRDefault="00F41A0D" w:rsidP="00F41A0D">
      <w:pPr>
        <w:ind w:firstLine="0"/>
        <w:rPr>
          <w:rFonts w:eastAsia="Times New Roman" w:cs="Times New Roman"/>
          <w:b/>
          <w:bCs/>
          <w:szCs w:val="24"/>
          <w:u w:val="single"/>
          <w:lang w:eastAsia="fr-FR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i/>
          <w:iCs/>
          <w:szCs w:val="24"/>
          <w:lang w:eastAsia="fr-FR"/>
        </w:rPr>
        <w:t>Les tournures idiomatiques dans le passage du français à l’italien et de l’italien au français</w:t>
      </w:r>
      <w:r w:rsidRPr="00684297">
        <w:rPr>
          <w:rFonts w:eastAsia="Times New Roman" w:cs="Times New Roman"/>
          <w:szCs w:val="24"/>
          <w:lang w:eastAsia="fr-FR"/>
        </w:rPr>
        <w:t>, thèse préparée en cotutelle sous la direction de M. François-Charles Gaudard, Professeur à l’Université de Toulouse II- Le Mirail et Mme Mariolina Bertini, Professore Ordinario à l’Università degli Studi di Parma (Italie). Soutenance le 27 février 2004, à l’Université de Toulouse II- Le Mirail. Mention : Très Honorable avec Félicitations du Jury.</w:t>
      </w:r>
    </w:p>
    <w:p w:rsidR="00F41A0D" w:rsidRPr="00684297" w:rsidRDefault="00F41A0D" w:rsidP="00F41A0D">
      <w:pPr>
        <w:ind w:firstLine="0"/>
        <w:rPr>
          <w:rFonts w:eastAsia="Times New Roman" w:cs="Times New Roman"/>
          <w:b/>
          <w:bCs/>
          <w:szCs w:val="24"/>
          <w:u w:val="single"/>
          <w:lang w:eastAsia="fr-FR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b/>
          <w:bCs/>
          <w:szCs w:val="24"/>
          <w:u w:val="single"/>
          <w:lang w:eastAsia="fr-FR"/>
        </w:rPr>
      </w:pPr>
      <w:r w:rsidRPr="00684297">
        <w:rPr>
          <w:rFonts w:eastAsia="Times New Roman" w:cs="Times New Roman"/>
          <w:b/>
          <w:bCs/>
          <w:szCs w:val="24"/>
          <w:u w:val="single"/>
          <w:lang w:eastAsia="fr-FR"/>
        </w:rPr>
        <w:t>Diplôme d’Études Approfondies :</w:t>
      </w:r>
    </w:p>
    <w:p w:rsidR="00F41A0D" w:rsidRPr="00684297" w:rsidRDefault="00F41A0D" w:rsidP="00F41A0D">
      <w:pPr>
        <w:ind w:firstLine="0"/>
        <w:rPr>
          <w:rFonts w:eastAsia="Times New Roman" w:cs="Times New Roman"/>
          <w:szCs w:val="24"/>
          <w:lang w:eastAsia="fr-FR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i/>
          <w:iCs/>
          <w:szCs w:val="24"/>
          <w:lang w:eastAsia="fr-FR"/>
        </w:rPr>
        <w:t xml:space="preserve">Traduction et analyse de </w:t>
      </w:r>
      <w:r w:rsidRPr="00684297">
        <w:rPr>
          <w:rFonts w:eastAsia="Times New Roman" w:cs="Times New Roman"/>
          <w:szCs w:val="24"/>
          <w:lang w:eastAsia="fr-FR"/>
        </w:rPr>
        <w:t>Miette</w:t>
      </w:r>
      <w:r w:rsidRPr="00684297">
        <w:rPr>
          <w:rFonts w:eastAsia="Times New Roman" w:cs="Times New Roman"/>
          <w:i/>
          <w:iCs/>
          <w:szCs w:val="24"/>
          <w:lang w:eastAsia="fr-FR"/>
        </w:rPr>
        <w:t xml:space="preserve"> de Pierre Bergougnoux</w:t>
      </w:r>
      <w:r w:rsidRPr="00684297">
        <w:rPr>
          <w:rFonts w:eastAsia="Times New Roman" w:cs="Times New Roman"/>
          <w:szCs w:val="24"/>
          <w:lang w:eastAsia="fr-FR"/>
        </w:rPr>
        <w:t>, DEA de Littérature Française Antique et Comparée, sous la direction de M. François-Charles Gaudard, soutenu en septembre 1997. Mention : Assez Bien.</w:t>
      </w:r>
    </w:p>
    <w:p w:rsidR="00F41A0D" w:rsidRPr="00684297" w:rsidRDefault="00F41A0D" w:rsidP="00F41A0D">
      <w:pPr>
        <w:ind w:firstLine="0"/>
        <w:rPr>
          <w:rFonts w:eastAsia="Times New Roman" w:cs="Times New Roman"/>
          <w:b/>
          <w:bCs/>
          <w:szCs w:val="24"/>
          <w:u w:val="single"/>
          <w:lang w:eastAsia="fr-FR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b/>
          <w:bCs/>
          <w:szCs w:val="24"/>
          <w:u w:val="single"/>
          <w:lang w:eastAsia="fr-FR"/>
        </w:rPr>
      </w:pPr>
      <w:r w:rsidRPr="00684297">
        <w:rPr>
          <w:rFonts w:eastAsia="Times New Roman" w:cs="Times New Roman"/>
          <w:b/>
          <w:bCs/>
          <w:szCs w:val="24"/>
          <w:u w:val="single"/>
          <w:lang w:eastAsia="fr-FR"/>
        </w:rPr>
        <w:t>Autres diplômes et Concours :</w:t>
      </w:r>
    </w:p>
    <w:p w:rsidR="00F41A0D" w:rsidRPr="00684297" w:rsidRDefault="00F41A0D" w:rsidP="00F41A0D">
      <w:pPr>
        <w:ind w:firstLine="0"/>
        <w:rPr>
          <w:rFonts w:eastAsia="Times New Roman" w:cs="Times New Roman"/>
          <w:szCs w:val="24"/>
          <w:lang w:eastAsia="fr-FR"/>
        </w:rPr>
      </w:pPr>
    </w:p>
    <w:p w:rsidR="00F41A0D" w:rsidRPr="00684297" w:rsidRDefault="00F41A0D" w:rsidP="00F41A0D">
      <w:pPr>
        <w:numPr>
          <w:ilvl w:val="0"/>
          <w:numId w:val="1"/>
        </w:numPr>
        <w:jc w:val="left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Agrégation externe d’Italien en 2000 </w:t>
      </w:r>
    </w:p>
    <w:p w:rsidR="00F41A0D" w:rsidRPr="00684297" w:rsidRDefault="00F41A0D" w:rsidP="00F41A0D">
      <w:pPr>
        <w:numPr>
          <w:ilvl w:val="0"/>
          <w:numId w:val="1"/>
        </w:numPr>
        <w:jc w:val="left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Admissibilité au </w:t>
      </w:r>
      <w:r w:rsidRPr="00684297">
        <w:rPr>
          <w:rFonts w:eastAsia="Times New Roman" w:cs="Times New Roman"/>
          <w:smallCaps/>
          <w:szCs w:val="24"/>
          <w:lang w:eastAsia="fr-FR"/>
        </w:rPr>
        <w:t xml:space="preserve">capes </w:t>
      </w:r>
      <w:r w:rsidRPr="00684297">
        <w:rPr>
          <w:rFonts w:eastAsia="Times New Roman" w:cs="Times New Roman"/>
          <w:szCs w:val="24"/>
          <w:lang w:eastAsia="fr-FR"/>
        </w:rPr>
        <w:t>externe d’Italien en 2000</w:t>
      </w:r>
    </w:p>
    <w:p w:rsidR="00F41A0D" w:rsidRPr="00684297" w:rsidRDefault="00F41A0D" w:rsidP="00F41A0D">
      <w:pPr>
        <w:numPr>
          <w:ilvl w:val="0"/>
          <w:numId w:val="1"/>
        </w:numPr>
        <w:jc w:val="left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Maîtrise en Langue et Littérature Françaises, obtenu en février 1996 à l’Università degli Studi di Parma, avec un mémoire intitulé : </w:t>
      </w:r>
      <w:r w:rsidRPr="00684297">
        <w:rPr>
          <w:rFonts w:eastAsia="Times New Roman" w:cs="Times New Roman"/>
          <w:i/>
          <w:iCs/>
          <w:szCs w:val="24"/>
          <w:lang w:eastAsia="fr-FR"/>
        </w:rPr>
        <w:t xml:space="preserve">Traduction et analyse de </w:t>
      </w:r>
      <w:r w:rsidRPr="00684297">
        <w:rPr>
          <w:rFonts w:eastAsia="Times New Roman" w:cs="Times New Roman"/>
          <w:szCs w:val="24"/>
          <w:lang w:eastAsia="fr-FR"/>
        </w:rPr>
        <w:t>Journal à rebours</w:t>
      </w:r>
      <w:r w:rsidRPr="00684297">
        <w:rPr>
          <w:rFonts w:eastAsia="Times New Roman" w:cs="Times New Roman"/>
          <w:i/>
          <w:iCs/>
          <w:szCs w:val="24"/>
          <w:lang w:eastAsia="fr-FR"/>
        </w:rPr>
        <w:t xml:space="preserve"> de Colette</w:t>
      </w:r>
      <w:r w:rsidRPr="00684297">
        <w:rPr>
          <w:rFonts w:eastAsia="Times New Roman" w:cs="Times New Roman"/>
          <w:szCs w:val="24"/>
          <w:lang w:eastAsia="fr-FR"/>
        </w:rPr>
        <w:t>. Mention : 110/110 e lode (Très Bien).</w:t>
      </w:r>
    </w:p>
    <w:p w:rsidR="00F41A0D" w:rsidRPr="00684297" w:rsidRDefault="00F41A0D" w:rsidP="00F41A0D">
      <w:pPr>
        <w:ind w:firstLine="0"/>
        <w:rPr>
          <w:rFonts w:eastAsia="Times New Roman" w:cs="Times New Roman"/>
          <w:szCs w:val="24"/>
          <w:lang w:eastAsia="fr-FR"/>
        </w:rPr>
      </w:pPr>
    </w:p>
    <w:p w:rsidR="00F41A0D" w:rsidRPr="00684297" w:rsidRDefault="00F41A0D" w:rsidP="00F41A0D">
      <w:pPr>
        <w:ind w:firstLine="36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</w:p>
    <w:p w:rsidR="00F41A0D" w:rsidRDefault="00F41A0D" w:rsidP="00F41A0D">
      <w:pPr>
        <w:ind w:firstLine="36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</w:p>
    <w:p w:rsidR="00F41A0D" w:rsidRPr="00684297" w:rsidRDefault="00F41A0D" w:rsidP="00F41A0D">
      <w:pPr>
        <w:ind w:firstLine="360"/>
        <w:jc w:val="center"/>
        <w:rPr>
          <w:rFonts w:eastAsia="Times New Roman" w:cs="Times New Roman"/>
          <w:b/>
          <w:bCs/>
          <w:szCs w:val="24"/>
          <w:u w:val="single"/>
          <w:lang w:eastAsia="fr-FR"/>
        </w:rPr>
      </w:pPr>
      <w:r w:rsidRPr="00684297">
        <w:rPr>
          <w:rFonts w:eastAsia="Times New Roman" w:cs="Times New Roman"/>
          <w:b/>
          <w:bCs/>
          <w:smallCaps/>
          <w:szCs w:val="24"/>
          <w:lang w:eastAsia="fr-FR"/>
        </w:rPr>
        <w:t>Equipes de recherche </w:t>
      </w:r>
    </w:p>
    <w:p w:rsidR="00F41A0D" w:rsidRPr="00684297" w:rsidRDefault="00F41A0D" w:rsidP="00F41A0D">
      <w:pPr>
        <w:ind w:firstLine="0"/>
        <w:rPr>
          <w:rFonts w:eastAsia="Times New Roman" w:cs="Times New Roman"/>
          <w:b/>
          <w:bCs/>
          <w:szCs w:val="24"/>
          <w:u w:val="single"/>
          <w:lang w:eastAsia="fr-FR"/>
        </w:rPr>
      </w:pP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Depuis 2008 membre titulaire de l’Équipe </w:t>
      </w:r>
      <w:r w:rsidRPr="00684297">
        <w:rPr>
          <w:rFonts w:eastAsia="Times New Roman" w:cs="Times New Roman"/>
          <w:smallCaps/>
          <w:szCs w:val="24"/>
          <w:lang w:eastAsia="fr-FR"/>
        </w:rPr>
        <w:t>il laboratorio</w:t>
      </w:r>
      <w:r w:rsidRPr="00684297">
        <w:rPr>
          <w:rFonts w:eastAsia="Times New Roman" w:cs="Times New Roman"/>
          <w:szCs w:val="24"/>
          <w:lang w:eastAsia="fr-FR"/>
        </w:rPr>
        <w:t>, dirigée par le Professeur Jean-Luc Nardone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>De 2007 à 2008 membre de l’Équipe LLA (de 2008) dirigée par le Professeur Arnaud Rykner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Jusqu’en 2007 membre associée de l’Équipe de recherche </w:t>
      </w:r>
      <w:r w:rsidRPr="00684297">
        <w:rPr>
          <w:rFonts w:eastAsia="Times New Roman" w:cs="Times New Roman"/>
          <w:smallCaps/>
          <w:szCs w:val="24"/>
          <w:lang w:eastAsia="fr-FR"/>
        </w:rPr>
        <w:t>cirillis (</w:t>
      </w:r>
      <w:r w:rsidRPr="00684297">
        <w:rPr>
          <w:rFonts w:eastAsia="Times New Roman" w:cs="Times New Roman"/>
          <w:szCs w:val="24"/>
          <w:lang w:eastAsia="fr-FR"/>
        </w:rPr>
        <w:t>Toulouse-Bordeaux-Poitiers</w:t>
      </w:r>
      <w:r w:rsidRPr="00684297">
        <w:rPr>
          <w:rFonts w:eastAsia="Times New Roman" w:cs="Times New Roman"/>
          <w:smallCaps/>
          <w:szCs w:val="24"/>
          <w:lang w:eastAsia="fr-FR"/>
        </w:rPr>
        <w:t>)</w:t>
      </w:r>
      <w:r w:rsidRPr="00684297">
        <w:rPr>
          <w:rFonts w:eastAsia="Times New Roman" w:cs="Times New Roman"/>
          <w:szCs w:val="24"/>
          <w:lang w:eastAsia="fr-FR"/>
        </w:rPr>
        <w:t>, dirigée par le Professeur Yves Dutheil.</w:t>
      </w:r>
    </w:p>
    <w:p w:rsidR="00F41A0D" w:rsidRPr="00684297" w:rsidRDefault="00F41A0D" w:rsidP="00F41A0D">
      <w:pPr>
        <w:ind w:firstLine="0"/>
        <w:rPr>
          <w:rFonts w:eastAsia="Times New Roman" w:cs="Times New Roman"/>
          <w:b/>
          <w:bCs/>
          <w:szCs w:val="24"/>
          <w:u w:val="single"/>
          <w:lang w:eastAsia="fr-FR"/>
        </w:rPr>
      </w:pPr>
    </w:p>
    <w:p w:rsidR="00F41A0D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</w:p>
    <w:p w:rsidR="00F41A0D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</w:p>
    <w:p w:rsidR="00F41A0D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bCs/>
          <w:smallCaps/>
          <w:szCs w:val="24"/>
          <w:lang w:eastAsia="fr-FR"/>
        </w:rPr>
        <w:lastRenderedPageBreak/>
        <w:t>Réseaux de recherche</w:t>
      </w: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</w:p>
    <w:p w:rsidR="00F41A0D" w:rsidRPr="00684297" w:rsidRDefault="00F41A0D" w:rsidP="00F41A0D">
      <w:pPr>
        <w:numPr>
          <w:ilvl w:val="0"/>
          <w:numId w:val="12"/>
        </w:numPr>
        <w:contextualSpacing/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>Membre de l’Institut IRPALL (Institut de Recherche Pluridisciplinaire en Arts, Lettres et Langues) de l’Université Toulouse-Jean Jaurès et membre du Conseil de l’IRPALL depuis 2017.</w:t>
      </w:r>
    </w:p>
    <w:p w:rsidR="00F41A0D" w:rsidRPr="00684297" w:rsidRDefault="00F41A0D" w:rsidP="00F41A0D">
      <w:pPr>
        <w:numPr>
          <w:ilvl w:val="0"/>
          <w:numId w:val="12"/>
        </w:numPr>
        <w:contextualSpacing/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>Depuis 2015, membre du comité de lecture de la collection Nouvelles Scènes Italien auprès des PUM, presses Universitaires du Midi.</w:t>
      </w:r>
    </w:p>
    <w:p w:rsidR="00F41A0D" w:rsidRPr="00684297" w:rsidRDefault="00F41A0D" w:rsidP="00F41A0D">
      <w:pPr>
        <w:numPr>
          <w:ilvl w:val="0"/>
          <w:numId w:val="12"/>
        </w:numPr>
        <w:contextualSpacing/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>Depuis 2015, membre du omité de lecture italien d’EURODRAM, auprès de la Maison d’Europe et d’Orient (Paris), http://sildav.org/component/content/article/300</w:t>
      </w:r>
    </w:p>
    <w:p w:rsidR="00F41A0D" w:rsidRPr="00684297" w:rsidRDefault="00F41A0D" w:rsidP="00F41A0D">
      <w:pPr>
        <w:numPr>
          <w:ilvl w:val="0"/>
          <w:numId w:val="12"/>
        </w:numPr>
        <w:contextualSpacing/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>Adhésion au INIT, International network Italian Theatre http://www.init.org.uk/</w:t>
      </w:r>
    </w:p>
    <w:p w:rsidR="00F41A0D" w:rsidRPr="00684297" w:rsidRDefault="00F41A0D" w:rsidP="00F41A0D">
      <w:pPr>
        <w:ind w:left="720" w:firstLine="0"/>
        <w:contextualSpacing/>
        <w:rPr>
          <w:rFonts w:eastAsia="Times New Roman" w:cs="Times New Roman"/>
          <w:bCs/>
          <w:szCs w:val="24"/>
          <w:lang w:eastAsia="fr-FR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b/>
          <w:bCs/>
          <w:szCs w:val="24"/>
          <w:u w:val="single"/>
          <w:lang w:eastAsia="fr-FR"/>
        </w:rPr>
      </w:pP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bCs/>
          <w:smallCaps/>
          <w:szCs w:val="24"/>
          <w:lang w:eastAsia="fr-FR"/>
        </w:rPr>
        <w:t>Activités d’enseignement</w:t>
      </w:r>
    </w:p>
    <w:p w:rsidR="00F41A0D" w:rsidRPr="00684297" w:rsidRDefault="00F41A0D" w:rsidP="00F41A0D">
      <w:pPr>
        <w:ind w:firstLine="0"/>
        <w:rPr>
          <w:rFonts w:eastAsia="Times New Roman" w:cs="Times New Roman"/>
          <w:b/>
          <w:bCs/>
          <w:szCs w:val="24"/>
          <w:u w:val="single"/>
          <w:lang w:eastAsia="fr-FR"/>
        </w:rPr>
      </w:pPr>
    </w:p>
    <w:p w:rsidR="00F41A0D" w:rsidRPr="00684297" w:rsidRDefault="00F41A0D" w:rsidP="00F41A0D">
      <w:pPr>
        <w:shd w:val="clear" w:color="auto" w:fill="FFFFFF"/>
        <w:tabs>
          <w:tab w:val="num" w:pos="786"/>
        </w:tabs>
        <w:spacing w:before="120" w:after="120"/>
        <w:ind w:left="426" w:firstLine="0"/>
        <w:outlineLvl w:val="1"/>
        <w:rPr>
          <w:rFonts w:eastAsia="SimSun" w:cs="Arial"/>
          <w:bCs/>
          <w:iCs/>
          <w:smallCaps/>
          <w:szCs w:val="24"/>
          <w:shd w:val="clear" w:color="auto" w:fill="FFFFFF"/>
          <w:lang w:eastAsia="zh-CN"/>
        </w:rPr>
      </w:pP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 xml:space="preserve">2006-2019 </w:t>
      </w:r>
      <w:r w:rsidRPr="00684297">
        <w:rPr>
          <w:rFonts w:eastAsia="SimSun" w:cs="Arial"/>
          <w:b/>
          <w:bCs/>
          <w:iCs/>
          <w:smallCaps/>
          <w:szCs w:val="24"/>
          <w:shd w:val="clear" w:color="auto" w:fill="FFFFFF"/>
          <w:lang w:eastAsia="zh-CN"/>
        </w:rPr>
        <w:t>maitresse de conférences</w:t>
      </w:r>
      <w:r w:rsidRPr="00684297">
        <w:rPr>
          <w:rFonts w:eastAsia="SimSun" w:cs="Arial"/>
          <w:bCs/>
          <w:iCs/>
          <w:smallCaps/>
          <w:szCs w:val="24"/>
          <w:shd w:val="clear" w:color="auto" w:fill="FFFFFF"/>
          <w:lang w:eastAsia="zh-CN"/>
        </w:rPr>
        <w:t xml:space="preserve"> </w:t>
      </w: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>à la Section d’Italien de l’Université Toulouse-Jean Jaurès</w:t>
      </w:r>
    </w:p>
    <w:p w:rsidR="00F41A0D" w:rsidRPr="00684297" w:rsidRDefault="00F41A0D" w:rsidP="00F41A0D">
      <w:pPr>
        <w:numPr>
          <w:ilvl w:val="0"/>
          <w:numId w:val="4"/>
        </w:numPr>
        <w:shd w:val="clear" w:color="auto" w:fill="FFFFFF"/>
        <w:tabs>
          <w:tab w:val="num" w:pos="786"/>
        </w:tabs>
        <w:contextualSpacing/>
        <w:outlineLvl w:val="1"/>
        <w:rPr>
          <w:rFonts w:eastAsia="Times New Roman" w:cs="Times New Roman"/>
          <w:bCs/>
          <w:iCs/>
          <w:szCs w:val="24"/>
          <w:lang w:eastAsia="fr-FR"/>
        </w:rPr>
      </w:pP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 xml:space="preserve">2005-2006 </w:t>
      </w:r>
      <w:r w:rsidRPr="00684297">
        <w:rPr>
          <w:rFonts w:eastAsia="SimSun" w:cs="Arial"/>
          <w:b/>
          <w:bCs/>
          <w:iCs/>
          <w:smallCaps/>
          <w:szCs w:val="24"/>
          <w:shd w:val="clear" w:color="auto" w:fill="FFFFFF"/>
          <w:lang w:eastAsia="zh-CN"/>
        </w:rPr>
        <w:t xml:space="preserve">Prag </w:t>
      </w: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 xml:space="preserve">à la Section d’Italien de </w:t>
      </w:r>
      <w:r w:rsidRPr="00684297">
        <w:rPr>
          <w:rFonts w:eastAsia="Times New Roman" w:cs="Times New Roman"/>
          <w:bCs/>
          <w:iCs/>
          <w:szCs w:val="24"/>
          <w:lang w:eastAsia="fr-FR"/>
        </w:rPr>
        <w:t>l’Université Toulouse-Jean Jaurès</w:t>
      </w:r>
    </w:p>
    <w:p w:rsidR="00F41A0D" w:rsidRPr="00684297" w:rsidRDefault="00F41A0D" w:rsidP="00F41A0D">
      <w:pPr>
        <w:numPr>
          <w:ilvl w:val="0"/>
          <w:numId w:val="4"/>
        </w:numPr>
        <w:shd w:val="clear" w:color="auto" w:fill="FFFFFF"/>
        <w:tabs>
          <w:tab w:val="num" w:pos="786"/>
        </w:tabs>
        <w:contextualSpacing/>
        <w:outlineLvl w:val="1"/>
        <w:rPr>
          <w:rFonts w:eastAsia="SimSun" w:cs="Arial"/>
          <w:bCs/>
          <w:iCs/>
          <w:szCs w:val="24"/>
          <w:shd w:val="clear" w:color="auto" w:fill="FFFFFF"/>
          <w:lang w:eastAsia="zh-CN"/>
        </w:rPr>
      </w:pP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 xml:space="preserve">2002-2005 </w:t>
      </w:r>
      <w:r w:rsidRPr="00684297">
        <w:rPr>
          <w:rFonts w:eastAsia="SimSun" w:cs="Arial"/>
          <w:b/>
          <w:bCs/>
          <w:iCs/>
          <w:smallCaps/>
          <w:szCs w:val="24"/>
          <w:shd w:val="clear" w:color="auto" w:fill="FFFFFF"/>
          <w:lang w:eastAsia="zh-CN"/>
        </w:rPr>
        <w:t>ater</w:t>
      </w: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 xml:space="preserve"> à la Section d’Italien de l’Université Toulouse-Jean Jaurès</w:t>
      </w:r>
    </w:p>
    <w:p w:rsidR="00F41A0D" w:rsidRPr="00684297" w:rsidRDefault="00F41A0D" w:rsidP="00F41A0D">
      <w:pPr>
        <w:numPr>
          <w:ilvl w:val="0"/>
          <w:numId w:val="4"/>
        </w:numPr>
        <w:jc w:val="left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2001-2002 </w:t>
      </w:r>
      <w:r w:rsidRPr="00684297">
        <w:rPr>
          <w:rFonts w:eastAsia="Times New Roman" w:cs="Times New Roman"/>
          <w:b/>
          <w:szCs w:val="24"/>
          <w:lang w:eastAsia="fr-FR"/>
        </w:rPr>
        <w:t>Professeur agrégé stagiaire</w:t>
      </w:r>
      <w:r w:rsidRPr="00684297">
        <w:rPr>
          <w:rFonts w:eastAsia="Times New Roman" w:cs="Times New Roman"/>
          <w:szCs w:val="24"/>
          <w:lang w:eastAsia="fr-FR"/>
        </w:rPr>
        <w:t xml:space="preserve"> au Lycée Michel Montaigne à Bordeaux </w:t>
      </w:r>
    </w:p>
    <w:p w:rsidR="00F41A0D" w:rsidRPr="00684297" w:rsidRDefault="00F41A0D" w:rsidP="00F41A0D">
      <w:pPr>
        <w:numPr>
          <w:ilvl w:val="0"/>
          <w:numId w:val="4"/>
        </w:numPr>
        <w:jc w:val="left"/>
        <w:rPr>
          <w:rFonts w:eastAsia="Times New Roman" w:cs="Times New Roman"/>
          <w:smallCaps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1997-1999 </w:t>
      </w:r>
      <w:r w:rsidRPr="00684297">
        <w:rPr>
          <w:rFonts w:eastAsia="Times New Roman" w:cs="Times New Roman"/>
          <w:b/>
          <w:szCs w:val="24"/>
          <w:lang w:eastAsia="fr-FR"/>
        </w:rPr>
        <w:t>Lectrice</w:t>
      </w:r>
      <w:r w:rsidRPr="00684297">
        <w:rPr>
          <w:rFonts w:eastAsia="Times New Roman" w:cs="Times New Roman"/>
          <w:szCs w:val="24"/>
          <w:lang w:eastAsia="fr-FR"/>
        </w:rPr>
        <w:t xml:space="preserve"> à la Section d’Italien de l’Université Toulouse-Jean Jaurès</w:t>
      </w:r>
    </w:p>
    <w:p w:rsidR="00F41A0D" w:rsidRPr="00684297" w:rsidRDefault="00F41A0D" w:rsidP="00F41A0D">
      <w:pPr>
        <w:numPr>
          <w:ilvl w:val="0"/>
          <w:numId w:val="4"/>
        </w:numPr>
        <w:jc w:val="left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1996-1997 </w:t>
      </w:r>
      <w:r w:rsidRPr="00684297">
        <w:rPr>
          <w:rFonts w:eastAsia="Times New Roman" w:cs="Times New Roman"/>
          <w:b/>
          <w:szCs w:val="24"/>
          <w:lang w:eastAsia="fr-FR"/>
        </w:rPr>
        <w:t>Assistante de langue</w:t>
      </w:r>
      <w:r w:rsidRPr="00684297">
        <w:rPr>
          <w:rFonts w:eastAsia="Times New Roman" w:cs="Times New Roman"/>
          <w:szCs w:val="24"/>
          <w:lang w:eastAsia="fr-FR"/>
        </w:rPr>
        <w:t xml:space="preserve"> italienne au Lycée Raymond Naves de Toulouse</w:t>
      </w:r>
    </w:p>
    <w:p w:rsidR="00F41A0D" w:rsidRPr="00684297" w:rsidRDefault="00F41A0D" w:rsidP="00F41A0D">
      <w:pPr>
        <w:ind w:firstLine="0"/>
        <w:rPr>
          <w:rFonts w:eastAsia="Times New Roman" w:cs="Times New Roman"/>
          <w:szCs w:val="24"/>
          <w:lang w:eastAsia="fr-FR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szCs w:val="24"/>
          <w:lang w:eastAsia="fr-FR"/>
        </w:rPr>
      </w:pPr>
    </w:p>
    <w:p w:rsidR="00F41A0D" w:rsidRPr="00684297" w:rsidRDefault="00F41A0D" w:rsidP="00F41A0D">
      <w:pPr>
        <w:numPr>
          <w:ilvl w:val="0"/>
          <w:numId w:val="2"/>
        </w:numPr>
        <w:contextualSpacing/>
        <w:jc w:val="left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b/>
          <w:szCs w:val="24"/>
          <w:lang w:eastAsia="fr-FR"/>
        </w:rPr>
        <w:t>Préparation aux concours </w:t>
      </w:r>
      <w:r w:rsidRPr="00684297">
        <w:rPr>
          <w:rFonts w:eastAsia="Times New Roman" w:cs="Times New Roman"/>
          <w:szCs w:val="24"/>
          <w:lang w:eastAsia="fr-FR"/>
        </w:rPr>
        <w:t>:</w:t>
      </w:r>
    </w:p>
    <w:p w:rsidR="00F41A0D" w:rsidRPr="00684297" w:rsidRDefault="00F41A0D" w:rsidP="00F41A0D">
      <w:pPr>
        <w:ind w:left="360" w:firstLine="0"/>
        <w:rPr>
          <w:rFonts w:eastAsia="Times New Roman" w:cs="Times New Roman"/>
          <w:smallCaps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- préparation à la question de littérature contemporaine </w:t>
      </w:r>
      <w:r w:rsidRPr="00684297">
        <w:rPr>
          <w:rFonts w:eastAsia="Times New Roman" w:cs="Times New Roman"/>
          <w:smallCaps/>
          <w:szCs w:val="24"/>
          <w:lang w:eastAsia="fr-FR"/>
        </w:rPr>
        <w:t xml:space="preserve">capes externe/ agrégation externe </w:t>
      </w:r>
      <w:r w:rsidRPr="00684297">
        <w:rPr>
          <w:rFonts w:eastAsia="Times New Roman" w:cs="Times New Roman"/>
          <w:szCs w:val="24"/>
          <w:lang w:eastAsia="fr-FR"/>
        </w:rPr>
        <w:t>et</w:t>
      </w:r>
      <w:r w:rsidRPr="00684297">
        <w:rPr>
          <w:rFonts w:eastAsia="Times New Roman" w:cs="Times New Roman"/>
          <w:smallCaps/>
          <w:szCs w:val="24"/>
          <w:lang w:eastAsia="fr-FR"/>
        </w:rPr>
        <w:t xml:space="preserve"> interne (2006-2008, 2010-2014, 2016-2019) </w:t>
      </w:r>
    </w:p>
    <w:p w:rsidR="00F41A0D" w:rsidRPr="00684297" w:rsidRDefault="00F41A0D" w:rsidP="00F41A0D">
      <w:pPr>
        <w:numPr>
          <w:ilvl w:val="0"/>
          <w:numId w:val="2"/>
        </w:numPr>
        <w:jc w:val="left"/>
        <w:rPr>
          <w:rFonts w:eastAsia="Times New Roman" w:cs="Times New Roman"/>
          <w:smallCaps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préparation aux épreuves orales du </w:t>
      </w:r>
      <w:r w:rsidRPr="00684297">
        <w:rPr>
          <w:rFonts w:eastAsia="Times New Roman" w:cs="Times New Roman"/>
          <w:smallCaps/>
          <w:szCs w:val="24"/>
          <w:lang w:eastAsia="fr-FR"/>
        </w:rPr>
        <w:t>capes externe :</w:t>
      </w:r>
    </w:p>
    <w:p w:rsidR="00F41A0D" w:rsidRPr="00684297" w:rsidRDefault="00F41A0D" w:rsidP="00F41A0D">
      <w:pPr>
        <w:numPr>
          <w:ilvl w:val="1"/>
          <w:numId w:val="2"/>
        </w:numPr>
        <w:jc w:val="left"/>
        <w:rPr>
          <w:rFonts w:eastAsia="Times New Roman" w:cs="Times New Roman"/>
          <w:smallCaps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>initiation et entraînement à l’analyse filmique</w:t>
      </w:r>
      <w:r w:rsidRPr="00684297">
        <w:rPr>
          <w:rFonts w:eastAsia="Times New Roman" w:cs="Times New Roman"/>
          <w:szCs w:val="24"/>
          <w:lang w:eastAsia="fr-FR"/>
        </w:rPr>
        <w:tab/>
        <w:t xml:space="preserve">(2003-2014) </w:t>
      </w:r>
    </w:p>
    <w:p w:rsidR="00F41A0D" w:rsidRPr="00684297" w:rsidRDefault="00F41A0D" w:rsidP="00F41A0D">
      <w:pPr>
        <w:numPr>
          <w:ilvl w:val="1"/>
          <w:numId w:val="2"/>
        </w:numPr>
        <w:jc w:val="left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>entraînement à l’épreuve sur dossier (civilisation) (2004-2018)</w:t>
      </w:r>
    </w:p>
    <w:p w:rsidR="00F41A0D" w:rsidRPr="00684297" w:rsidRDefault="00F41A0D" w:rsidP="00F41A0D">
      <w:pPr>
        <w:numPr>
          <w:ilvl w:val="0"/>
          <w:numId w:val="2"/>
        </w:numPr>
        <w:jc w:val="left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préparation à l’oral du </w:t>
      </w:r>
      <w:r w:rsidRPr="00684297">
        <w:rPr>
          <w:rFonts w:eastAsia="Times New Roman" w:cs="Times New Roman"/>
          <w:smallCaps/>
          <w:szCs w:val="24"/>
          <w:lang w:eastAsia="fr-FR"/>
        </w:rPr>
        <w:t>capes interne</w:t>
      </w:r>
      <w:r w:rsidRPr="00684297">
        <w:rPr>
          <w:rFonts w:eastAsia="Times New Roman" w:cs="Times New Roman"/>
          <w:szCs w:val="24"/>
          <w:lang w:eastAsia="fr-FR"/>
        </w:rPr>
        <w:t xml:space="preserve"> (2005-2006) </w:t>
      </w:r>
    </w:p>
    <w:p w:rsidR="00F41A0D" w:rsidRPr="00684297" w:rsidRDefault="00F41A0D" w:rsidP="00F41A0D">
      <w:pPr>
        <w:numPr>
          <w:ilvl w:val="0"/>
          <w:numId w:val="2"/>
        </w:numPr>
        <w:jc w:val="left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préparation au thème écrit et oral pour </w:t>
      </w:r>
      <w:r w:rsidRPr="00684297">
        <w:rPr>
          <w:rFonts w:eastAsia="Times New Roman" w:cs="Times New Roman"/>
          <w:smallCaps/>
          <w:szCs w:val="24"/>
          <w:lang w:eastAsia="fr-FR"/>
        </w:rPr>
        <w:t>l’agrégation interne</w:t>
      </w:r>
      <w:r w:rsidRPr="00684297">
        <w:rPr>
          <w:rFonts w:eastAsia="Times New Roman" w:cs="Times New Roman"/>
          <w:szCs w:val="24"/>
          <w:lang w:eastAsia="fr-FR"/>
        </w:rPr>
        <w:t xml:space="preserve"> (2009-2011) </w:t>
      </w:r>
    </w:p>
    <w:p w:rsidR="00F41A0D" w:rsidRPr="00684297" w:rsidRDefault="00F41A0D" w:rsidP="00F41A0D">
      <w:pPr>
        <w:rPr>
          <w:rFonts w:eastAsia="Times New Roman" w:cs="Times New Roman"/>
          <w:szCs w:val="24"/>
          <w:lang w:eastAsia="fr-FR"/>
        </w:rPr>
      </w:pPr>
    </w:p>
    <w:p w:rsidR="00F41A0D" w:rsidRPr="00684297" w:rsidRDefault="00F41A0D" w:rsidP="00F41A0D">
      <w:pPr>
        <w:rPr>
          <w:rFonts w:eastAsia="Times New Roman" w:cs="Times New Roman"/>
          <w:szCs w:val="24"/>
          <w:lang w:eastAsia="fr-FR"/>
        </w:rPr>
      </w:pP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bCs/>
          <w:smallCaps/>
          <w:szCs w:val="24"/>
          <w:lang w:eastAsia="fr-FR"/>
        </w:rPr>
        <w:t>Responsabilités  pédagogiques et administratives </w:t>
      </w: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b/>
          <w:bCs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bCs/>
          <w:smallCaps/>
          <w:szCs w:val="24"/>
          <w:lang w:eastAsia="fr-FR"/>
        </w:rPr>
        <w:t>Charges administratives et éléctives</w:t>
      </w:r>
    </w:p>
    <w:p w:rsidR="00F41A0D" w:rsidRPr="00684297" w:rsidRDefault="00F41A0D" w:rsidP="00F41A0D">
      <w:pPr>
        <w:ind w:firstLine="0"/>
        <w:rPr>
          <w:rFonts w:eastAsia="Times New Roman" w:cs="Times New Roman"/>
          <w:szCs w:val="24"/>
          <w:lang w:eastAsia="fr-FR"/>
        </w:rPr>
      </w:pPr>
    </w:p>
    <w:p w:rsidR="00F41A0D" w:rsidRPr="00684297" w:rsidRDefault="00F41A0D" w:rsidP="00F41A0D">
      <w:pPr>
        <w:numPr>
          <w:ilvl w:val="0"/>
          <w:numId w:val="10"/>
        </w:numPr>
        <w:shd w:val="clear" w:color="auto" w:fill="FFFFFF"/>
        <w:outlineLvl w:val="1"/>
        <w:rPr>
          <w:rFonts w:eastAsia="SimSun" w:cs="Arial"/>
          <w:bCs/>
          <w:iCs/>
          <w:szCs w:val="24"/>
          <w:shd w:val="clear" w:color="auto" w:fill="FFFFFF"/>
          <w:lang w:eastAsia="zh-CN"/>
        </w:rPr>
      </w:pP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>Membre de la commission de l’Agrégation externe d’italien (2019-)</w:t>
      </w:r>
    </w:p>
    <w:p w:rsidR="00F41A0D" w:rsidRPr="00684297" w:rsidRDefault="00F41A0D" w:rsidP="00F41A0D">
      <w:pPr>
        <w:numPr>
          <w:ilvl w:val="0"/>
          <w:numId w:val="10"/>
        </w:numPr>
        <w:rPr>
          <w:rFonts w:eastAsia="Times New Roman" w:cs="Arial"/>
          <w:szCs w:val="24"/>
          <w:shd w:val="clear" w:color="auto" w:fill="FFFFFF"/>
          <w:lang w:eastAsia="fr-FR"/>
        </w:rPr>
      </w:pPr>
      <w:r w:rsidRPr="00684297">
        <w:rPr>
          <w:rFonts w:eastAsia="Times New Roman" w:cs="Arial"/>
          <w:szCs w:val="24"/>
          <w:shd w:val="clear" w:color="auto" w:fill="FFFFFF"/>
          <w:lang w:eastAsia="fr-FR"/>
        </w:rPr>
        <w:t>Membre du CSQ Langues Romanes (section 14) à l’Universi</w:t>
      </w:r>
      <w:r>
        <w:rPr>
          <w:rFonts w:eastAsia="Times New Roman" w:cs="Arial"/>
          <w:szCs w:val="24"/>
          <w:shd w:val="clear" w:color="auto" w:fill="FFFFFF"/>
          <w:lang w:eastAsia="fr-FR"/>
        </w:rPr>
        <w:t>té de Toulouse-Jean Jaurès (2017</w:t>
      </w:r>
      <w:r w:rsidRPr="00684297">
        <w:rPr>
          <w:rFonts w:eastAsia="Times New Roman" w:cs="Arial"/>
          <w:szCs w:val="24"/>
          <w:shd w:val="clear" w:color="auto" w:fill="FFFFFF"/>
          <w:lang w:eastAsia="fr-FR"/>
        </w:rPr>
        <w:t>-)</w:t>
      </w:r>
    </w:p>
    <w:p w:rsidR="00F41A0D" w:rsidRPr="00684297" w:rsidRDefault="00F41A0D" w:rsidP="00F41A0D">
      <w:pPr>
        <w:numPr>
          <w:ilvl w:val="0"/>
          <w:numId w:val="10"/>
        </w:numPr>
        <w:shd w:val="clear" w:color="auto" w:fill="FFFFFF"/>
        <w:outlineLvl w:val="1"/>
        <w:rPr>
          <w:rFonts w:eastAsia="SimSun" w:cs="Arial"/>
          <w:bCs/>
          <w:iCs/>
          <w:szCs w:val="24"/>
          <w:shd w:val="clear" w:color="auto" w:fill="FFFFFF"/>
          <w:lang w:eastAsia="zh-CN"/>
        </w:rPr>
      </w:pP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>Membre de la commission du Capes externe d’italien (2014)</w:t>
      </w:r>
    </w:p>
    <w:p w:rsidR="00F41A0D" w:rsidRPr="00684297" w:rsidRDefault="00F41A0D" w:rsidP="00F41A0D">
      <w:pPr>
        <w:numPr>
          <w:ilvl w:val="0"/>
          <w:numId w:val="10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Arial"/>
          <w:szCs w:val="24"/>
          <w:shd w:val="clear" w:color="auto" w:fill="FFFFFF"/>
          <w:lang w:eastAsia="fr-FR"/>
        </w:rPr>
        <w:t>Membre du Conseil de département de Langues Étrangères (2009-2014)</w:t>
      </w:r>
    </w:p>
    <w:p w:rsidR="00F41A0D" w:rsidRPr="00684297" w:rsidRDefault="00F41A0D" w:rsidP="00F41A0D">
      <w:pPr>
        <w:numPr>
          <w:ilvl w:val="0"/>
          <w:numId w:val="10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>Responsable de la Section d’Italien (2009-2013)</w:t>
      </w:r>
    </w:p>
    <w:p w:rsidR="00F41A0D" w:rsidRPr="00684297" w:rsidRDefault="00F41A0D" w:rsidP="00F41A0D">
      <w:pPr>
        <w:numPr>
          <w:ilvl w:val="0"/>
          <w:numId w:val="10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>Responsable adjointe de la Section d’Italien (2004-2009)</w:t>
      </w:r>
    </w:p>
    <w:p w:rsidR="00F41A0D" w:rsidRPr="00684297" w:rsidRDefault="00F41A0D" w:rsidP="00F41A0D">
      <w:pPr>
        <w:numPr>
          <w:ilvl w:val="0"/>
          <w:numId w:val="10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>Responsable du recrutement pour l’assistanat en Italie (2006-2009)</w:t>
      </w:r>
    </w:p>
    <w:p w:rsidR="00F41A0D" w:rsidRPr="00684297" w:rsidRDefault="00F41A0D" w:rsidP="00F41A0D">
      <w:pPr>
        <w:numPr>
          <w:ilvl w:val="0"/>
          <w:numId w:val="10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>Membre du Conseil de l’IRPALL, L'Institut de Recherche Pluridisciplinaire en Arts, Lettres et Langues, depuis 2017.</w:t>
      </w:r>
    </w:p>
    <w:p w:rsidR="00F41A0D" w:rsidRPr="00684297" w:rsidRDefault="00F41A0D" w:rsidP="00F41A0D">
      <w:pPr>
        <w:numPr>
          <w:ilvl w:val="0"/>
          <w:numId w:val="10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lastRenderedPageBreak/>
        <w:t>Responsable de la compagnie de théâtre universitaire I Chiassosi de l’Université de Toulouse II</w:t>
      </w:r>
    </w:p>
    <w:p w:rsidR="00F41A0D" w:rsidRPr="00684297" w:rsidRDefault="00F41A0D" w:rsidP="00F41A0D">
      <w:pPr>
        <w:ind w:firstLine="0"/>
        <w:jc w:val="left"/>
        <w:rPr>
          <w:rFonts w:eastAsia="Times New Roman" w:cs="Times New Roman"/>
          <w:i/>
          <w:sz w:val="20"/>
          <w:szCs w:val="20"/>
          <w:lang w:eastAsia="fr-FR"/>
        </w:rPr>
      </w:pPr>
    </w:p>
    <w:p w:rsidR="00F41A0D" w:rsidRPr="00684297" w:rsidRDefault="00F41A0D" w:rsidP="00F41A0D">
      <w:pPr>
        <w:ind w:firstLine="0"/>
        <w:jc w:val="left"/>
        <w:rPr>
          <w:rFonts w:eastAsia="Times New Roman" w:cs="Times New Roman"/>
          <w:b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smallCaps/>
          <w:szCs w:val="24"/>
          <w:lang w:eastAsia="fr-FR"/>
        </w:rPr>
        <w:t>Charges pédagogiques</w:t>
      </w:r>
    </w:p>
    <w:p w:rsidR="00F41A0D" w:rsidRPr="00684297" w:rsidRDefault="00F41A0D" w:rsidP="00F41A0D">
      <w:pPr>
        <w:ind w:firstLine="0"/>
        <w:jc w:val="left"/>
        <w:rPr>
          <w:rFonts w:eastAsia="Times New Roman" w:cs="Times New Roman"/>
          <w:b/>
          <w:smallCaps/>
          <w:szCs w:val="24"/>
          <w:lang w:eastAsia="fr-FR"/>
        </w:rPr>
      </w:pPr>
    </w:p>
    <w:p w:rsidR="00F41A0D" w:rsidRPr="00684297" w:rsidRDefault="00F41A0D" w:rsidP="00F41A0D">
      <w:pPr>
        <w:numPr>
          <w:ilvl w:val="0"/>
          <w:numId w:val="10"/>
        </w:numPr>
        <w:rPr>
          <w:rFonts w:eastAsia="Times New Roman" w:cs="Times New Roman"/>
          <w:sz w:val="28"/>
          <w:szCs w:val="28"/>
          <w:lang w:eastAsia="fr-FR"/>
        </w:rPr>
      </w:pPr>
      <w:r w:rsidRPr="00684297">
        <w:rPr>
          <w:rFonts w:eastAsia="Times New Roman" w:cs="Arial"/>
          <w:szCs w:val="24"/>
          <w:shd w:val="clear" w:color="auto" w:fill="FFFFFF"/>
          <w:lang w:eastAsia="fr-FR"/>
        </w:rPr>
        <w:t>Responsable du diplôme MEEF Italien (2012-2019)</w:t>
      </w:r>
    </w:p>
    <w:p w:rsidR="00F41A0D" w:rsidRPr="00684297" w:rsidRDefault="00F41A0D" w:rsidP="00F41A0D">
      <w:pPr>
        <w:ind w:firstLine="0"/>
        <w:rPr>
          <w:rFonts w:eastAsia="Times New Roman" w:cs="Times New Roman"/>
          <w:b/>
          <w:smallCaps/>
          <w:szCs w:val="24"/>
          <w:lang w:eastAsia="fr-FR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b/>
          <w:smallCaps/>
          <w:szCs w:val="24"/>
          <w:lang w:eastAsia="fr-FR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b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smallCaps/>
          <w:szCs w:val="24"/>
          <w:lang w:eastAsia="fr-FR"/>
        </w:rPr>
        <w:t>Responsabilités scientifiques</w:t>
      </w:r>
    </w:p>
    <w:p w:rsidR="00F41A0D" w:rsidRPr="00684297" w:rsidRDefault="00F41A0D" w:rsidP="00F41A0D">
      <w:pPr>
        <w:ind w:firstLine="0"/>
        <w:rPr>
          <w:rFonts w:eastAsia="Times New Roman" w:cs="Times New Roman"/>
          <w:szCs w:val="24"/>
          <w:lang w:eastAsia="fr-FR"/>
        </w:rPr>
      </w:pPr>
    </w:p>
    <w:p w:rsidR="00F41A0D" w:rsidRPr="00684297" w:rsidRDefault="00F41A0D" w:rsidP="00F41A0D">
      <w:pPr>
        <w:numPr>
          <w:ilvl w:val="0"/>
          <w:numId w:val="11"/>
        </w:numPr>
        <w:contextualSpacing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Membre du comité de rédaction de la revue </w:t>
      </w:r>
      <w:r w:rsidRPr="00684297">
        <w:rPr>
          <w:rFonts w:eastAsia="Times New Roman" w:cs="Times New Roman"/>
          <w:i/>
          <w:szCs w:val="24"/>
          <w:lang w:eastAsia="fr-FR"/>
        </w:rPr>
        <w:t>Line@editoriale</w:t>
      </w:r>
      <w:r w:rsidRPr="00684297">
        <w:rPr>
          <w:rFonts w:eastAsia="Times New Roman" w:cs="Times New Roman"/>
          <w:szCs w:val="24"/>
          <w:lang w:eastAsia="fr-FR"/>
        </w:rPr>
        <w:t xml:space="preserve"> de l’équipe Il Laboratorio, reviue italophone en ligne depuis 2017 (direction du dossier « Teatro e crisi », édition, traduction et relecture d’articles).</w:t>
      </w:r>
    </w:p>
    <w:p w:rsidR="00F41A0D" w:rsidRPr="00684297" w:rsidRDefault="00F41A0D" w:rsidP="00F41A0D">
      <w:pPr>
        <w:ind w:firstLine="0"/>
        <w:rPr>
          <w:rFonts w:eastAsia="Times New Roman" w:cs="Times New Roman"/>
          <w:szCs w:val="24"/>
          <w:lang w:eastAsia="fr-FR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 </w:t>
      </w:r>
    </w:p>
    <w:p w:rsidR="00F41A0D" w:rsidRPr="00684297" w:rsidRDefault="00F41A0D" w:rsidP="00F41A0D">
      <w:pPr>
        <w:ind w:firstLine="0"/>
        <w:jc w:val="left"/>
        <w:rPr>
          <w:rFonts w:eastAsia="Times New Roman" w:cs="Times New Roman"/>
          <w:b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smallCaps/>
          <w:szCs w:val="24"/>
          <w:lang w:eastAsia="fr-FR"/>
        </w:rPr>
        <w:t>co-direction de thèses</w:t>
      </w:r>
    </w:p>
    <w:p w:rsidR="00F41A0D" w:rsidRPr="00684297" w:rsidRDefault="00F41A0D" w:rsidP="00F41A0D">
      <w:pPr>
        <w:ind w:firstLine="0"/>
        <w:jc w:val="left"/>
        <w:rPr>
          <w:rFonts w:eastAsia="Times New Roman" w:cs="Times New Roman"/>
          <w:b/>
          <w:smallCaps/>
          <w:szCs w:val="24"/>
          <w:lang w:eastAsia="fr-FR"/>
        </w:rPr>
      </w:pPr>
    </w:p>
    <w:p w:rsidR="00F41A0D" w:rsidRPr="00684297" w:rsidRDefault="00F41A0D" w:rsidP="00F41A0D">
      <w:pPr>
        <w:numPr>
          <w:ilvl w:val="0"/>
          <w:numId w:val="11"/>
        </w:numPr>
        <w:contextualSpacing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>Francesca Chiara Guglielmino, « Mythes  antiques  et  théâtre  contemporain.  Réécritures  et  réincarnation  des  figures mythiques féminines dans le théâtre italien de la seconde moitié du XXe siècle à nos jours » thèse en cours sous la direction de M. Jean-Luc Nardone.</w:t>
      </w:r>
    </w:p>
    <w:p w:rsidR="00F41A0D" w:rsidRPr="00684297" w:rsidRDefault="00F41A0D" w:rsidP="00F41A0D">
      <w:pPr>
        <w:ind w:firstLine="0"/>
        <w:jc w:val="left"/>
        <w:rPr>
          <w:rFonts w:eastAsia="Times New Roman" w:cs="Times New Roman"/>
          <w:b/>
          <w:smallCaps/>
          <w:szCs w:val="24"/>
          <w:lang w:eastAsia="fr-FR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b/>
          <w:bCs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bCs/>
          <w:smallCaps/>
          <w:szCs w:val="24"/>
          <w:lang w:eastAsia="fr-FR"/>
        </w:rPr>
        <w:t xml:space="preserve">Participation à des jurys de thèses </w:t>
      </w: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</w:p>
    <w:p w:rsidR="00F41A0D" w:rsidRPr="00684297" w:rsidRDefault="00F41A0D" w:rsidP="00F41A0D">
      <w:pPr>
        <w:numPr>
          <w:ilvl w:val="0"/>
          <w:numId w:val="7"/>
        </w:numPr>
        <w:contextualSpacing/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>Jury de thèse de Mme Laura Brignon, « Traduire la littérature brute. Le second tapuscrit de Vincenzo Rabito » 8 décembre 2017, Université Toulouse-Jean Jaurès.</w:t>
      </w: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Cs/>
          <w:szCs w:val="24"/>
          <w:lang w:eastAsia="fr-FR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szCs w:val="24"/>
          <w:lang w:eastAsia="fr-FR"/>
        </w:rPr>
      </w:pPr>
    </w:p>
    <w:p w:rsidR="00F41A0D" w:rsidRPr="00684297" w:rsidRDefault="00F41A0D" w:rsidP="00F41A0D">
      <w:pPr>
        <w:rPr>
          <w:rFonts w:eastAsia="Times New Roman" w:cs="Times New Roman"/>
          <w:b/>
          <w:bCs/>
          <w:smallCaps/>
          <w:sz w:val="28"/>
          <w:szCs w:val="28"/>
          <w:lang w:eastAsia="fr-FR"/>
        </w:rPr>
      </w:pP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 w:val="28"/>
          <w:szCs w:val="28"/>
          <w:lang w:val="it-IT" w:eastAsia="fr-FR"/>
        </w:rPr>
      </w:pPr>
      <w:r w:rsidRPr="00684297">
        <w:rPr>
          <w:rFonts w:eastAsia="Times New Roman" w:cs="Times New Roman"/>
          <w:b/>
          <w:bCs/>
          <w:smallCaps/>
          <w:sz w:val="28"/>
          <w:szCs w:val="28"/>
          <w:lang w:val="it-IT" w:eastAsia="fr-FR"/>
        </w:rPr>
        <w:t>Publications</w:t>
      </w:r>
    </w:p>
    <w:p w:rsidR="00F41A0D" w:rsidRPr="00684297" w:rsidRDefault="00F41A0D" w:rsidP="00F41A0D">
      <w:pPr>
        <w:ind w:firstLine="360"/>
        <w:rPr>
          <w:rFonts w:eastAsia="Times New Roman" w:cs="Times New Roman"/>
          <w:b/>
          <w:bCs/>
          <w:smallCaps/>
          <w:szCs w:val="24"/>
          <w:lang w:val="it-IT" w:eastAsia="fr-FR"/>
        </w:rPr>
      </w:pPr>
    </w:p>
    <w:p w:rsidR="00F41A0D" w:rsidRPr="00684297" w:rsidRDefault="00F41A0D" w:rsidP="00F41A0D">
      <w:pPr>
        <w:ind w:firstLine="360"/>
        <w:rPr>
          <w:rFonts w:eastAsia="Times New Roman" w:cs="Times New Roman"/>
          <w:b/>
          <w:bCs/>
          <w:smallCaps/>
          <w:szCs w:val="24"/>
          <w:lang w:val="it-IT" w:eastAsia="fr-FR"/>
        </w:rPr>
      </w:pP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smallCaps/>
          <w:szCs w:val="24"/>
          <w:lang w:eastAsia="fr-FR"/>
        </w:rPr>
        <w:t>ouvrage</w:t>
      </w:r>
    </w:p>
    <w:p w:rsidR="00F41A0D" w:rsidRPr="00684297" w:rsidRDefault="00F41A0D" w:rsidP="00F41A0D">
      <w:pPr>
        <w:ind w:left="786" w:firstLine="0"/>
        <w:rPr>
          <w:rFonts w:eastAsia="Times New Roman" w:cs="Times New Roman"/>
          <w:b/>
          <w:szCs w:val="24"/>
          <w:u w:val="single"/>
          <w:lang w:eastAsia="fr-FR"/>
        </w:rPr>
      </w:pPr>
    </w:p>
    <w:p w:rsidR="00F41A0D" w:rsidRPr="00684297" w:rsidRDefault="00F41A0D" w:rsidP="00F41A0D">
      <w:pPr>
        <w:numPr>
          <w:ilvl w:val="0"/>
          <w:numId w:val="7"/>
        </w:numPr>
        <w:contextualSpacing/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>E. Donnarel – A. Capra,</w:t>
      </w:r>
      <w:r w:rsidRPr="00684297">
        <w:rPr>
          <w:rFonts w:eastAsia="Times New Roman" w:cs="Times New Roman"/>
          <w:bCs/>
          <w:i/>
          <w:iCs/>
          <w:szCs w:val="24"/>
          <w:lang w:eastAsia="fr-FR"/>
        </w:rPr>
        <w:t xml:space="preserve"> Explication de texte-Commentaire guidé-Commentaire dirigé. </w:t>
      </w:r>
      <w:r w:rsidRPr="00684297">
        <w:rPr>
          <w:rFonts w:eastAsia="Times New Roman" w:cs="Times New Roman"/>
          <w:bCs/>
          <w:szCs w:val="24"/>
          <w:lang w:eastAsia="fr-FR"/>
        </w:rPr>
        <w:t>Méthodologie pour les concours. Editions Ellipses, octobre 2008.</w:t>
      </w:r>
    </w:p>
    <w:p w:rsidR="00F41A0D" w:rsidRPr="00684297" w:rsidRDefault="00F41A0D" w:rsidP="00F41A0D">
      <w:pPr>
        <w:ind w:firstLine="0"/>
        <w:rPr>
          <w:rFonts w:eastAsia="Times New Roman" w:cs="Times New Roman"/>
          <w:b/>
          <w:bCs/>
          <w:szCs w:val="24"/>
          <w:u w:val="single"/>
          <w:lang w:eastAsia="fr-FR"/>
        </w:rPr>
      </w:pP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smallCaps/>
          <w:szCs w:val="24"/>
          <w:lang w:eastAsia="fr-FR"/>
        </w:rPr>
        <w:t>Préfaces/Introductions</w:t>
      </w:r>
    </w:p>
    <w:p w:rsidR="00F41A0D" w:rsidRPr="00684297" w:rsidRDefault="00F41A0D" w:rsidP="00F41A0D">
      <w:pPr>
        <w:ind w:left="786" w:firstLine="0"/>
        <w:rPr>
          <w:rFonts w:eastAsia="Times New Roman" w:cs="Times New Roman"/>
          <w:b/>
          <w:szCs w:val="24"/>
          <w:u w:val="single"/>
          <w:lang w:eastAsia="fr-FR"/>
        </w:rPr>
      </w:pPr>
    </w:p>
    <w:p w:rsidR="00F41A0D" w:rsidRPr="00684297" w:rsidRDefault="00F41A0D" w:rsidP="00F41A0D">
      <w:pPr>
        <w:numPr>
          <w:ilvl w:val="0"/>
          <w:numId w:val="13"/>
        </w:numPr>
        <w:shd w:val="clear" w:color="auto" w:fill="FFFFFF"/>
        <w:contextualSpacing/>
        <w:jc w:val="left"/>
        <w:rPr>
          <w:rFonts w:eastAsia="Times New Roman" w:cs="Times New Roman"/>
          <w:szCs w:val="24"/>
          <w:lang w:val="it-IT" w:eastAsia="fr-FR"/>
        </w:rPr>
      </w:pPr>
      <w:r w:rsidRPr="00684297">
        <w:rPr>
          <w:rFonts w:eastAsia="Times New Roman" w:cs="Times New Roman"/>
          <w:szCs w:val="24"/>
          <w:lang w:val="it-IT" w:eastAsia="fr-FR"/>
        </w:rPr>
        <w:t xml:space="preserve">Francesco RANDAZZO, </w:t>
      </w:r>
      <w:r w:rsidRPr="00684297">
        <w:rPr>
          <w:rFonts w:eastAsia="Times New Roman" w:cs="Times New Roman"/>
          <w:bCs/>
          <w:i/>
          <w:szCs w:val="24"/>
          <w:lang w:val="it-IT" w:eastAsia="fr-FR"/>
        </w:rPr>
        <w:t>Per il bene di tutti / Pour le bien de tous</w:t>
      </w:r>
      <w:r w:rsidRPr="00684297">
        <w:rPr>
          <w:rFonts w:eastAsia="Times New Roman" w:cs="Times New Roman"/>
          <w:szCs w:val="24"/>
          <w:lang w:val="it-IT" w:eastAsia="fr-FR"/>
        </w:rPr>
        <w:t>, PUM, 2009</w:t>
      </w:r>
    </w:p>
    <w:p w:rsidR="00F41A0D" w:rsidRPr="00684297" w:rsidRDefault="00F41A0D" w:rsidP="00F41A0D">
      <w:pPr>
        <w:numPr>
          <w:ilvl w:val="0"/>
          <w:numId w:val="13"/>
        </w:numPr>
        <w:shd w:val="clear" w:color="auto" w:fill="FFFFFF"/>
        <w:contextualSpacing/>
        <w:jc w:val="left"/>
        <w:rPr>
          <w:rFonts w:eastAsia="Times New Roman" w:cs="Times New Roman"/>
          <w:szCs w:val="24"/>
          <w:lang w:val="it-IT" w:eastAsia="fr-FR"/>
        </w:rPr>
      </w:pPr>
      <w:r w:rsidRPr="00684297">
        <w:rPr>
          <w:rFonts w:eastAsia="Times New Roman" w:cs="Times New Roman"/>
          <w:szCs w:val="24"/>
          <w:lang w:val="it-IT" w:eastAsia="fr-FR"/>
        </w:rPr>
        <w:t xml:space="preserve">Carlo LUCARELLI, </w:t>
      </w:r>
      <w:r w:rsidRPr="00684297">
        <w:rPr>
          <w:rFonts w:eastAsia="Times New Roman" w:cs="Times New Roman"/>
          <w:bCs/>
          <w:i/>
          <w:szCs w:val="24"/>
          <w:lang w:val="it-IT" w:eastAsia="fr-FR"/>
        </w:rPr>
        <w:t>Tenco a tempo di tango / Tenco sur un tempo de tango</w:t>
      </w:r>
      <w:r w:rsidRPr="00684297">
        <w:rPr>
          <w:rFonts w:eastAsia="Times New Roman" w:cs="Times New Roman"/>
          <w:szCs w:val="24"/>
          <w:lang w:val="it-IT" w:eastAsia="fr-FR"/>
        </w:rPr>
        <w:t>, PUM, 2011</w:t>
      </w:r>
    </w:p>
    <w:p w:rsidR="00F41A0D" w:rsidRPr="00684297" w:rsidRDefault="00F41A0D" w:rsidP="00F41A0D">
      <w:pPr>
        <w:numPr>
          <w:ilvl w:val="0"/>
          <w:numId w:val="13"/>
        </w:numPr>
        <w:contextualSpacing/>
        <w:rPr>
          <w:rFonts w:eastAsia="Times New Roman" w:cs="Times New Roman"/>
          <w:b/>
          <w:bCs/>
          <w:szCs w:val="24"/>
          <w:u w:val="single"/>
          <w:lang w:val="it-IT" w:eastAsia="fr-FR"/>
        </w:rPr>
      </w:pPr>
      <w:r w:rsidRPr="00684297">
        <w:rPr>
          <w:rFonts w:eastAsia="Times New Roman" w:cs="Times New Roman"/>
          <w:szCs w:val="24"/>
          <w:lang w:val="it-IT" w:eastAsia="fr-FR"/>
        </w:rPr>
        <w:t xml:space="preserve">Emanuele </w:t>
      </w:r>
      <w:r w:rsidRPr="00684297">
        <w:rPr>
          <w:rFonts w:eastAsia="Times New Roman" w:cs="Times New Roman"/>
          <w:caps/>
          <w:szCs w:val="24"/>
          <w:lang w:val="it-IT" w:eastAsia="fr-FR"/>
        </w:rPr>
        <w:t>Aldrovandi</w:t>
      </w:r>
      <w:r w:rsidRPr="00684297">
        <w:rPr>
          <w:rFonts w:eastAsia="Times New Roman" w:cs="Times New Roman"/>
          <w:szCs w:val="24"/>
          <w:lang w:val="it-IT" w:eastAsia="fr-FR"/>
        </w:rPr>
        <w:t xml:space="preserve">, </w:t>
      </w:r>
      <w:r w:rsidRPr="00684297">
        <w:rPr>
          <w:rFonts w:eastAsia="Times New Roman" w:cs="Times New Roman"/>
          <w:i/>
          <w:szCs w:val="24"/>
          <w:lang w:val="it-IT" w:eastAsia="fr-FR"/>
        </w:rPr>
        <w:t>Allarmi!/Alarmes!</w:t>
      </w:r>
      <w:r w:rsidRPr="00684297">
        <w:rPr>
          <w:rFonts w:eastAsia="Times New Roman" w:cs="Times New Roman"/>
          <w:szCs w:val="24"/>
          <w:lang w:val="it-IT" w:eastAsia="fr-FR"/>
        </w:rPr>
        <w:t>, PUM, 2018 </w:t>
      </w:r>
    </w:p>
    <w:p w:rsidR="00F41A0D" w:rsidRPr="00684297" w:rsidRDefault="00F41A0D" w:rsidP="00F41A0D">
      <w:pPr>
        <w:ind w:left="360" w:firstLine="0"/>
        <w:contextualSpacing/>
        <w:rPr>
          <w:rFonts w:eastAsia="Times New Roman" w:cs="Times New Roman"/>
          <w:b/>
          <w:bCs/>
          <w:szCs w:val="24"/>
          <w:u w:val="single"/>
          <w:lang w:val="it-IT" w:eastAsia="fr-FR"/>
        </w:rPr>
      </w:pP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bCs/>
          <w:smallCaps/>
          <w:szCs w:val="24"/>
          <w:lang w:eastAsia="fr-FR"/>
        </w:rPr>
        <w:t>Traductions</w:t>
      </w:r>
    </w:p>
    <w:p w:rsidR="00F41A0D" w:rsidRPr="00684297" w:rsidRDefault="00F41A0D" w:rsidP="00F41A0D">
      <w:pPr>
        <w:ind w:left="360" w:firstLine="0"/>
        <w:rPr>
          <w:rFonts w:eastAsia="Times New Roman" w:cs="Times New Roman"/>
          <w:szCs w:val="24"/>
          <w:lang w:eastAsia="fr-FR"/>
        </w:rPr>
      </w:pP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i/>
          <w:szCs w:val="24"/>
          <w:lang w:val="it-IT" w:eastAsia="fr-FR"/>
        </w:rPr>
        <w:t>Medèo</w:t>
      </w:r>
      <w:r w:rsidRPr="00684297">
        <w:rPr>
          <w:rFonts w:eastAsia="Times New Roman" w:cs="Times New Roman"/>
          <w:szCs w:val="24"/>
          <w:lang w:val="it-IT" w:eastAsia="fr-FR"/>
        </w:rPr>
        <w:t xml:space="preserve"> de Matteo Bacchini, coll. </w:t>
      </w:r>
      <w:r w:rsidRPr="00684297">
        <w:rPr>
          <w:rFonts w:eastAsia="Times New Roman" w:cs="Times New Roman"/>
          <w:szCs w:val="24"/>
          <w:lang w:eastAsia="fr-FR"/>
        </w:rPr>
        <w:t>Nouvelles Scènes-Lingua, PUM, 2019 (en collaboration avec Stéphane Resche)</w:t>
      </w:r>
    </w:p>
    <w:p w:rsidR="00F41A0D" w:rsidRPr="00684297" w:rsidRDefault="00F41A0D" w:rsidP="00F41A0D">
      <w:pPr>
        <w:numPr>
          <w:ilvl w:val="0"/>
          <w:numId w:val="1"/>
        </w:numPr>
        <w:jc w:val="left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i/>
          <w:szCs w:val="24"/>
          <w:lang w:eastAsia="fr-FR"/>
        </w:rPr>
        <w:t>In capo al mondo/ Le bout du monde</w:t>
      </w:r>
      <w:r w:rsidRPr="00684297">
        <w:rPr>
          <w:rFonts w:eastAsia="Times New Roman" w:cs="Times New Roman"/>
          <w:szCs w:val="24"/>
          <w:lang w:eastAsia="fr-FR"/>
        </w:rPr>
        <w:t xml:space="preserve"> de Jean-Claude Bastos, 2016</w:t>
      </w:r>
      <w:r w:rsidRPr="00684297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</w:p>
    <w:p w:rsidR="00F41A0D" w:rsidRPr="00684297" w:rsidRDefault="00F41A0D" w:rsidP="00F41A0D">
      <w:pPr>
        <w:numPr>
          <w:ilvl w:val="0"/>
          <w:numId w:val="1"/>
        </w:numPr>
        <w:jc w:val="left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i/>
          <w:szCs w:val="24"/>
          <w:lang w:val="it-IT" w:eastAsia="fr-FR"/>
        </w:rPr>
        <w:t xml:space="preserve">Quando non arrivarono i nostri / En attendant les cocos </w:t>
      </w:r>
      <w:r w:rsidRPr="00684297">
        <w:rPr>
          <w:rFonts w:eastAsia="Times New Roman" w:cs="Times New Roman"/>
          <w:szCs w:val="24"/>
          <w:lang w:val="it-IT" w:eastAsia="fr-FR"/>
        </w:rPr>
        <w:t xml:space="preserve">de Leonardo Sciascia et Antonio Di Grado, coll. </w:t>
      </w:r>
      <w:r w:rsidRPr="00684297">
        <w:rPr>
          <w:rFonts w:eastAsia="Times New Roman" w:cs="Times New Roman"/>
          <w:szCs w:val="24"/>
          <w:lang w:eastAsia="fr-FR"/>
        </w:rPr>
        <w:t xml:space="preserve">Nouvelles Scènes Italien, PUM, 2010 (en collaboration avec Muriel Gallot). </w:t>
      </w:r>
    </w:p>
    <w:p w:rsidR="00F41A0D" w:rsidRPr="00684297" w:rsidRDefault="00F41A0D" w:rsidP="00F41A0D">
      <w:pPr>
        <w:ind w:left="360" w:firstLine="0"/>
        <w:jc w:val="left"/>
        <w:rPr>
          <w:rFonts w:eastAsia="Times New Roman" w:cs="Times New Roman"/>
          <w:i/>
          <w:szCs w:val="24"/>
          <w:lang w:val="it-IT" w:eastAsia="fr-FR"/>
        </w:rPr>
      </w:pPr>
    </w:p>
    <w:p w:rsidR="00F41A0D" w:rsidRPr="00684297" w:rsidRDefault="00F41A0D" w:rsidP="00F41A0D">
      <w:pPr>
        <w:ind w:left="360" w:firstLine="0"/>
        <w:jc w:val="center"/>
        <w:rPr>
          <w:rFonts w:eastAsia="Times New Roman" w:cs="Times New Roman"/>
          <w:b/>
          <w:smallCaps/>
          <w:szCs w:val="24"/>
          <w:lang w:val="it-IT" w:eastAsia="fr-FR"/>
        </w:rPr>
      </w:pPr>
      <w:r w:rsidRPr="00684297">
        <w:rPr>
          <w:rFonts w:eastAsia="Times New Roman" w:cs="Times New Roman"/>
          <w:b/>
          <w:smallCaps/>
          <w:szCs w:val="24"/>
          <w:lang w:val="it-IT" w:eastAsia="fr-FR"/>
        </w:rPr>
        <w:lastRenderedPageBreak/>
        <w:t>direction d’actes</w:t>
      </w:r>
    </w:p>
    <w:p w:rsidR="00F41A0D" w:rsidRPr="00684297" w:rsidRDefault="00F41A0D" w:rsidP="00F41A0D">
      <w:pPr>
        <w:ind w:left="360" w:firstLine="0"/>
        <w:jc w:val="center"/>
        <w:rPr>
          <w:rFonts w:eastAsia="Times New Roman" w:cs="Times New Roman"/>
          <w:b/>
          <w:smallCaps/>
          <w:szCs w:val="24"/>
          <w:lang w:val="it-IT" w:eastAsia="fr-FR"/>
        </w:rPr>
      </w:pP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i/>
          <w:szCs w:val="24"/>
          <w:lang w:eastAsia="fr-FR"/>
        </w:rPr>
        <w:t>Les enjeux du plurilinguisme dans la littérature italienne</w:t>
      </w:r>
      <w:r w:rsidRPr="00684297">
        <w:rPr>
          <w:rFonts w:eastAsia="Times New Roman" w:cs="Times New Roman"/>
          <w:bCs/>
          <w:szCs w:val="24"/>
          <w:lang w:eastAsia="fr-FR"/>
        </w:rPr>
        <w:t>, actes du colloque à l’Université de Toulouse II - Le Mirail du 11 au 13 mai 2006, sous la direction de C. Berger, A. Capra, J. Nimis, collection de l’E.C.R.I.T., n°11, mai 2007, 375 p.</w:t>
      </w:r>
    </w:p>
    <w:p w:rsidR="00F41A0D" w:rsidRPr="00684297" w:rsidRDefault="00F41A0D" w:rsidP="00F41A0D">
      <w:pPr>
        <w:numPr>
          <w:ilvl w:val="0"/>
          <w:numId w:val="6"/>
        </w:numPr>
        <w:shd w:val="clear" w:color="auto" w:fill="FFFFFF"/>
        <w:tabs>
          <w:tab w:val="num" w:pos="786"/>
        </w:tabs>
        <w:spacing w:before="120" w:after="120"/>
        <w:outlineLvl w:val="1"/>
        <w:rPr>
          <w:rFonts w:eastAsia="SimSun" w:cs="Arial"/>
          <w:bCs/>
          <w:iCs/>
          <w:szCs w:val="24"/>
          <w:shd w:val="clear" w:color="auto" w:fill="FFFFFF"/>
          <w:lang w:eastAsia="zh-CN"/>
        </w:rPr>
      </w:pPr>
      <w:r w:rsidRPr="00684297">
        <w:rPr>
          <w:rFonts w:eastAsia="Times New Roman" w:cs="Times New Roman"/>
          <w:bCs/>
          <w:i/>
          <w:szCs w:val="24"/>
          <w:lang w:eastAsia="fr-FR"/>
        </w:rPr>
        <w:t>Réécrire le mythe/Riscrivere il mito. Réception des mythes anciens dans le théâtre italien contemporain</w:t>
      </w:r>
      <w:r w:rsidRPr="00684297">
        <w:rPr>
          <w:rFonts w:eastAsia="Times New Roman" w:cs="Times New Roman"/>
          <w:bCs/>
          <w:szCs w:val="24"/>
          <w:lang w:eastAsia="fr-FR"/>
        </w:rPr>
        <w:t>, actes du colloque à l’Université de Toulouse II - Le Mirail du 11 au 13 mai 2014, sous la direction d’A. Capra et V. Cimmieri, collection de l’E.C.R.I.T., n° 14, janvier 2015, 240 p.</w:t>
      </w:r>
    </w:p>
    <w:p w:rsidR="00F41A0D" w:rsidRPr="00684297" w:rsidRDefault="00F41A0D" w:rsidP="00F41A0D">
      <w:pPr>
        <w:numPr>
          <w:ilvl w:val="0"/>
          <w:numId w:val="1"/>
        </w:numPr>
        <w:shd w:val="clear" w:color="auto" w:fill="FFFFFF"/>
        <w:tabs>
          <w:tab w:val="num" w:pos="786"/>
        </w:tabs>
        <w:spacing w:before="120" w:after="120"/>
        <w:outlineLvl w:val="1"/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 xml:space="preserve"> </w:t>
      </w:r>
      <w:r w:rsidRPr="00684297">
        <w:rPr>
          <w:rFonts w:eastAsia="Times New Roman" w:cs="Times New Roman"/>
          <w:bCs/>
          <w:i/>
          <w:szCs w:val="24"/>
          <w:lang w:eastAsia="fr-FR"/>
        </w:rPr>
        <w:t>Opera Contro. L’œuvre de rupture sur la scène italienne de 1960 à nos jours</w:t>
      </w:r>
      <w:r w:rsidRPr="00684297">
        <w:rPr>
          <w:rFonts w:eastAsia="Times New Roman" w:cs="Times New Roman"/>
          <w:bCs/>
          <w:szCs w:val="24"/>
          <w:lang w:eastAsia="fr-FR"/>
        </w:rPr>
        <w:t>, actes du colloque à l’Université de Toulouse-Jean Jaurès, du 26 au 27 mai 2015, organisé par l’équipe Il Laboratotio, sous la direction d’A. Capra et M. Orsino, collection de l’E.C.R.I.T., n° 16, janvier 2017, 178 p.</w:t>
      </w:r>
    </w:p>
    <w:p w:rsidR="00F41A0D" w:rsidRPr="00684297" w:rsidRDefault="00F41A0D" w:rsidP="00F41A0D">
      <w:pPr>
        <w:shd w:val="clear" w:color="auto" w:fill="FFFFFF"/>
        <w:tabs>
          <w:tab w:val="num" w:pos="786"/>
        </w:tabs>
        <w:spacing w:before="120" w:after="120"/>
        <w:ind w:left="360" w:firstLine="0"/>
        <w:outlineLvl w:val="1"/>
        <w:rPr>
          <w:rFonts w:eastAsia="Times New Roman" w:cs="Times New Roman"/>
          <w:bCs/>
          <w:szCs w:val="24"/>
          <w:lang w:eastAsia="fr-FR"/>
        </w:rPr>
      </w:pPr>
    </w:p>
    <w:p w:rsidR="00F41A0D" w:rsidRPr="00684297" w:rsidRDefault="00F41A0D" w:rsidP="00F41A0D">
      <w:pPr>
        <w:shd w:val="clear" w:color="auto" w:fill="FFFFFF"/>
        <w:tabs>
          <w:tab w:val="num" w:pos="786"/>
        </w:tabs>
        <w:spacing w:before="120" w:after="120"/>
        <w:ind w:left="360" w:firstLine="0"/>
        <w:jc w:val="center"/>
        <w:outlineLvl w:val="1"/>
        <w:rPr>
          <w:rFonts w:eastAsia="Times New Roman" w:cs="Times New Roman"/>
          <w:b/>
          <w:bCs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bCs/>
          <w:smallCaps/>
          <w:szCs w:val="24"/>
          <w:lang w:eastAsia="fr-FR"/>
        </w:rPr>
        <w:t>Direction de dossier de revue</w:t>
      </w:r>
    </w:p>
    <w:p w:rsidR="00F41A0D" w:rsidRPr="00684297" w:rsidRDefault="00F41A0D" w:rsidP="00F41A0D">
      <w:pPr>
        <w:numPr>
          <w:ilvl w:val="0"/>
          <w:numId w:val="6"/>
        </w:numPr>
        <w:shd w:val="clear" w:color="auto" w:fill="FFFFFF"/>
        <w:tabs>
          <w:tab w:val="num" w:pos="786"/>
        </w:tabs>
        <w:spacing w:before="120" w:after="120"/>
        <w:contextualSpacing/>
        <w:outlineLvl w:val="1"/>
        <w:rPr>
          <w:rFonts w:eastAsia="Times New Roman" w:cs="Times New Roman"/>
          <w:bCs/>
          <w:smallCap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>« Teatro e crisi</w:t>
      </w:r>
      <w:r w:rsidRPr="00684297">
        <w:rPr>
          <w:rFonts w:eastAsia="Times New Roman" w:cs="Times New Roman"/>
          <w:bCs/>
          <w:smallCaps/>
          <w:szCs w:val="24"/>
          <w:lang w:eastAsia="fr-FR"/>
        </w:rPr>
        <w:t> » (</w:t>
      </w:r>
      <w:r w:rsidRPr="00684297">
        <w:rPr>
          <w:rFonts w:eastAsia="Times New Roman" w:cs="Times New Roman"/>
          <w:bCs/>
          <w:szCs w:val="24"/>
          <w:lang w:eastAsia="fr-FR"/>
        </w:rPr>
        <w:t xml:space="preserve">5 articles entre 2017 et 2018), </w:t>
      </w:r>
      <w:r w:rsidRPr="00684297">
        <w:rPr>
          <w:rFonts w:eastAsia="Times New Roman" w:cs="Times New Roman"/>
          <w:bCs/>
          <w:i/>
          <w:szCs w:val="24"/>
          <w:lang w:eastAsia="fr-FR"/>
        </w:rPr>
        <w:t>Line@ditoriale</w:t>
      </w:r>
      <w:r w:rsidRPr="00684297">
        <w:rPr>
          <w:rFonts w:eastAsia="Times New Roman" w:cs="Times New Roman"/>
          <w:bCs/>
          <w:szCs w:val="24"/>
          <w:lang w:eastAsia="fr-FR"/>
        </w:rPr>
        <w:t xml:space="preserve">, revue en ligne, </w:t>
      </w:r>
      <w:hyperlink r:id="rId5" w:history="1">
        <w:r w:rsidRPr="00684297">
          <w:rPr>
            <w:rFonts w:eastAsia="Times New Roman" w:cs="Times New Roman"/>
            <w:bCs/>
            <w:color w:val="0563C1" w:themeColor="hyperlink"/>
            <w:szCs w:val="24"/>
            <w:u w:val="single"/>
            <w:lang w:eastAsia="fr-FR"/>
          </w:rPr>
          <w:t>http://revues.univ-tlse2.fr/pum/lineaeditoriale/index.php?id=942</w:t>
        </w:r>
      </w:hyperlink>
    </w:p>
    <w:p w:rsidR="00F41A0D" w:rsidRPr="00684297" w:rsidRDefault="00F41A0D" w:rsidP="00F41A0D">
      <w:pPr>
        <w:ind w:firstLine="0"/>
        <w:rPr>
          <w:rFonts w:eastAsia="Times New Roman" w:cs="Times New Roman"/>
          <w:szCs w:val="24"/>
          <w:lang w:eastAsia="fr-FR"/>
        </w:rPr>
      </w:pP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smallCaps/>
          <w:szCs w:val="24"/>
          <w:lang w:eastAsia="fr-FR"/>
        </w:rPr>
        <w:t>Articles dans des actes de colloques internationaux</w:t>
      </w: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 xml:space="preserve">« Politica e poesia nella </w:t>
      </w:r>
      <w:r w:rsidRPr="00684297">
        <w:rPr>
          <w:rFonts w:eastAsia="Times New Roman" w:cs="Times New Roman"/>
          <w:bCs/>
          <w:i/>
          <w:iCs/>
          <w:szCs w:val="24"/>
          <w:lang w:eastAsia="fr-FR"/>
        </w:rPr>
        <w:t>limba</w:t>
      </w:r>
      <w:r w:rsidRPr="00684297">
        <w:rPr>
          <w:rFonts w:eastAsia="Times New Roman" w:cs="Times New Roman"/>
          <w:bCs/>
          <w:szCs w:val="24"/>
          <w:lang w:eastAsia="fr-FR"/>
        </w:rPr>
        <w:t xml:space="preserve"> sarda di Marcello Fois », dans </w:t>
      </w:r>
      <w:r w:rsidRPr="00684297">
        <w:rPr>
          <w:rFonts w:eastAsia="Times New Roman" w:cs="Times New Roman"/>
          <w:bCs/>
          <w:i/>
          <w:iCs/>
          <w:szCs w:val="24"/>
          <w:lang w:eastAsia="fr-FR"/>
        </w:rPr>
        <w:t>Les enjeux du plurilinguisme dans la littérature italienne</w:t>
      </w:r>
      <w:r w:rsidRPr="00684297">
        <w:rPr>
          <w:rFonts w:eastAsia="Times New Roman" w:cs="Times New Roman"/>
          <w:bCs/>
          <w:szCs w:val="24"/>
          <w:lang w:eastAsia="fr-FR"/>
        </w:rPr>
        <w:t>, actes du colloque international, 11-13 mai 2006, Université de Toulouse II – Le Mirail, Collection de l’E.C.R.I.T., n° 11, Toulouse, mai 2007, p. 197-212.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szCs w:val="24"/>
          <w:lang w:val="it-IT" w:eastAsia="fr-FR"/>
        </w:rPr>
      </w:pPr>
      <w:r w:rsidRPr="00684297">
        <w:rPr>
          <w:rFonts w:eastAsia="Times New Roman" w:cs="Times New Roman"/>
          <w:bCs/>
          <w:szCs w:val="24"/>
          <w:lang w:val="it-IT" w:eastAsia="fr-FR"/>
        </w:rPr>
        <w:t xml:space="preserve">« Dialetto e narrazione. Riflessioni sull’opera di Marcello Fois », in </w:t>
      </w:r>
      <w:r w:rsidRPr="00684297">
        <w:rPr>
          <w:rFonts w:eastAsia="Times New Roman" w:cs="Times New Roman"/>
          <w:bCs/>
          <w:i/>
          <w:iCs/>
          <w:szCs w:val="24"/>
          <w:lang w:val="it-IT" w:eastAsia="fr-FR"/>
        </w:rPr>
        <w:t>L’italia dei dialetti</w:t>
      </w:r>
      <w:r w:rsidRPr="00684297">
        <w:rPr>
          <w:rFonts w:eastAsia="Times New Roman" w:cs="Times New Roman"/>
          <w:bCs/>
          <w:szCs w:val="24"/>
          <w:lang w:val="it-IT" w:eastAsia="fr-FR"/>
        </w:rPr>
        <w:t>, actes du colloque international de Sappada-Plodn, 27 juin-1 juillet 2007, Unipress, Padova, juin 2008, p. 441-447.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« De la narration romanesque à la polyphonie théâtrale : le cas de </w:t>
      </w:r>
      <w:r w:rsidRPr="00684297">
        <w:rPr>
          <w:rFonts w:eastAsia="Times New Roman" w:cs="Times New Roman"/>
          <w:i/>
          <w:szCs w:val="24"/>
          <w:lang w:eastAsia="fr-FR"/>
        </w:rPr>
        <w:t>Via delle Oche</w:t>
      </w:r>
      <w:r w:rsidRPr="00684297">
        <w:rPr>
          <w:rFonts w:eastAsia="Times New Roman" w:cs="Times New Roman"/>
          <w:szCs w:val="24"/>
          <w:lang w:eastAsia="fr-FR"/>
        </w:rPr>
        <w:t xml:space="preserve"> de Carlo Lucarelli », in </w:t>
      </w:r>
      <w:r w:rsidRPr="00684297">
        <w:rPr>
          <w:rFonts w:eastAsia="Times New Roman" w:cs="Times New Roman"/>
          <w:i/>
          <w:szCs w:val="24"/>
          <w:lang w:eastAsia="fr-FR"/>
        </w:rPr>
        <w:t>Réécritures policières</w:t>
      </w:r>
      <w:r w:rsidRPr="00684297">
        <w:rPr>
          <w:rFonts w:eastAsia="Times New Roman" w:cs="Times New Roman"/>
          <w:szCs w:val="24"/>
          <w:lang w:eastAsia="fr-FR"/>
        </w:rPr>
        <w:t>, Cahiers d’Etudes Romanes, Nouvelle série, n°25 (2012), Centre Axois d’Etudes Romanes, Aix Marseille Université, p. 195-220.</w:t>
      </w:r>
    </w:p>
    <w:p w:rsidR="00F41A0D" w:rsidRPr="00684297" w:rsidRDefault="00F41A0D" w:rsidP="00F41A0D">
      <w:pPr>
        <w:ind w:firstLine="0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color w:val="333333"/>
          <w:szCs w:val="24"/>
          <w:shd w:val="clear" w:color="auto" w:fill="FFFFFF"/>
          <w:lang w:eastAsia="fr-FR"/>
        </w:rPr>
        <w:t>[En ligne], 25 | 2012, mis en ligne le 15 septembre 2013, consulté le 18 février 2015. URL : http://etudesromanes.revues.org/3682</w:t>
      </w:r>
    </w:p>
    <w:p w:rsidR="00F41A0D" w:rsidRPr="00684297" w:rsidRDefault="00F41A0D" w:rsidP="00F41A0D">
      <w:pPr>
        <w:numPr>
          <w:ilvl w:val="0"/>
          <w:numId w:val="1"/>
        </w:numPr>
        <w:autoSpaceDE w:val="0"/>
        <w:autoSpaceDN w:val="0"/>
        <w:adjustRightInd w:val="0"/>
        <w:rPr>
          <w:rFonts w:eastAsia="Times New Roman" w:cs="Times New Roman"/>
          <w:szCs w:val="24"/>
          <w:lang w:val="en-US" w:eastAsia="fr-FR"/>
        </w:rPr>
      </w:pPr>
      <w:r w:rsidRPr="00684297">
        <w:rPr>
          <w:rFonts w:eastAsia="Times New Roman" w:cs="Times New Roman"/>
          <w:color w:val="000000"/>
          <w:szCs w:val="24"/>
          <w:shd w:val="clear" w:color="auto" w:fill="FFFFFF"/>
          <w:lang w:eastAsia="fr-FR"/>
        </w:rPr>
        <w:t>Antonella Capra, « "Traduire la langue vulgaire" : difficultés, choix et modes dans la traduction française de la littérature plurilingue italienne », </w:t>
      </w:r>
      <w:r w:rsidRPr="00684297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fr-FR"/>
        </w:rPr>
        <w:t>La main de Thôt</w:t>
      </w:r>
      <w:r w:rsidRPr="00684297">
        <w:rPr>
          <w:rFonts w:eastAsia="Times New Roman" w:cs="Times New Roman"/>
          <w:color w:val="000000"/>
          <w:szCs w:val="24"/>
          <w:shd w:val="clear" w:color="auto" w:fill="FFFFFF"/>
          <w:lang w:eastAsia="fr-FR"/>
        </w:rPr>
        <w:t xml:space="preserve">, n°2 (2014) - </w:t>
      </w:r>
      <w:r w:rsidRPr="00684297">
        <w:rPr>
          <w:rFonts w:eastAsia="Times New Roman" w:cs="Times New Roman"/>
          <w:i/>
          <w:color w:val="000000"/>
          <w:szCs w:val="24"/>
          <w:shd w:val="clear" w:color="auto" w:fill="FFFFFF"/>
          <w:lang w:eastAsia="fr-FR"/>
        </w:rPr>
        <w:t>Traduction, plurilinguisme et langues en contact</w:t>
      </w:r>
      <w:r w:rsidRPr="00684297">
        <w:rPr>
          <w:rFonts w:eastAsia="Times New Roman" w:cs="Times New Roman"/>
          <w:color w:val="000000"/>
          <w:szCs w:val="24"/>
          <w:shd w:val="clear" w:color="auto" w:fill="FFFFFF"/>
          <w:lang w:eastAsia="fr-FR"/>
        </w:rPr>
        <w:t>, mis en ligne le 04/11/2013.</w:t>
      </w:r>
      <w:r w:rsidRPr="00684297">
        <w:rPr>
          <w:rFonts w:eastAsia="Times New Roman" w:cs="Times New Roman"/>
          <w:color w:val="000000"/>
          <w:szCs w:val="24"/>
          <w:lang w:eastAsia="fr-FR"/>
        </w:rPr>
        <w:br/>
      </w:r>
      <w:r w:rsidRPr="00684297">
        <w:rPr>
          <w:rFonts w:eastAsia="Times New Roman" w:cs="Times New Roman"/>
          <w:color w:val="000000"/>
          <w:szCs w:val="24"/>
          <w:shd w:val="clear" w:color="auto" w:fill="FFFFFF"/>
          <w:lang w:val="en-US" w:eastAsia="fr-FR"/>
        </w:rPr>
        <w:t xml:space="preserve">URL : </w:t>
      </w:r>
      <w:hyperlink r:id="rId6" w:history="1">
        <w:r w:rsidRPr="00684297">
          <w:rPr>
            <w:rFonts w:eastAsia="Times New Roman" w:cs="Times New Roman"/>
            <w:color w:val="0000FF"/>
            <w:szCs w:val="24"/>
            <w:u w:val="single"/>
            <w:shd w:val="clear" w:color="auto" w:fill="FFFFFF"/>
            <w:lang w:val="en-US" w:eastAsia="fr-FR"/>
          </w:rPr>
          <w:t>http://e-revues.pum.univ-tlse2.fr/sdx2/la-main-de-thot/article.xsp?numero=2&amp;id_article=Article_Antonella_Capra-1187</w:t>
        </w:r>
      </w:hyperlink>
      <w:r w:rsidRPr="00684297">
        <w:rPr>
          <w:rFonts w:eastAsia="Times New Roman" w:cs="Times New Roman"/>
          <w:color w:val="000000"/>
          <w:szCs w:val="24"/>
          <w:shd w:val="clear" w:color="auto" w:fill="FFFFFF"/>
          <w:lang w:val="en-US" w:eastAsia="fr-FR"/>
        </w:rPr>
        <w:t>. </w:t>
      </w:r>
      <w:r w:rsidRPr="00684297">
        <w:rPr>
          <w:rFonts w:eastAsia="Times New Roman" w:cs="Times New Roman"/>
          <w:color w:val="000000"/>
          <w:szCs w:val="24"/>
          <w:shd w:val="clear" w:color="auto" w:fill="FFFFFF"/>
          <w:lang w:val="en-US" w:eastAsia="fr-FR"/>
        </w:rPr>
        <w:tab/>
      </w:r>
    </w:p>
    <w:p w:rsidR="00F41A0D" w:rsidRPr="00684297" w:rsidRDefault="00F41A0D" w:rsidP="00F41A0D">
      <w:pPr>
        <w:numPr>
          <w:ilvl w:val="0"/>
          <w:numId w:val="1"/>
        </w:numPr>
        <w:autoSpaceDE w:val="0"/>
        <w:autoSpaceDN w:val="0"/>
        <w:adjustRightInd w:val="0"/>
        <w:rPr>
          <w:rFonts w:eastAsia="Times New Roman" w:cs="Times New Roman"/>
          <w:szCs w:val="24"/>
          <w:lang w:val="it-IT" w:eastAsia="en-US"/>
        </w:rPr>
      </w:pPr>
      <w:r w:rsidRPr="00684297">
        <w:rPr>
          <w:rFonts w:eastAsia="Times New Roman" w:cs="Times New Roman"/>
          <w:szCs w:val="24"/>
          <w:lang w:val="it-IT" w:eastAsia="fr-FR"/>
        </w:rPr>
        <w:t xml:space="preserve">« Personaggi in viaggio, lingue in movimento : rappresentazione plurilingue nei personaggi migranti » in </w:t>
      </w:r>
      <w:r w:rsidRPr="00684297">
        <w:rPr>
          <w:rFonts w:eastAsia="Times New Roman" w:cs="Times New Roman"/>
          <w:i/>
          <w:szCs w:val="24"/>
          <w:shd w:val="clear" w:color="auto" w:fill="FFFFFF"/>
          <w:lang w:val="it-IT" w:eastAsia="fr-FR"/>
        </w:rPr>
        <w:t>I confini del testo letterario plurilingue</w:t>
      </w:r>
      <w:r w:rsidRPr="00684297">
        <w:rPr>
          <w:rFonts w:eastAsia="Times New Roman" w:cs="Times New Roman"/>
          <w:bCs/>
          <w:szCs w:val="24"/>
          <w:lang w:val="it-IT" w:eastAsia="fr-FR"/>
        </w:rPr>
        <w:t>,</w:t>
      </w:r>
      <w:r w:rsidRPr="00684297">
        <w:rPr>
          <w:rFonts w:eastAsia="Times New Roman" w:cs="Times New Roman"/>
          <w:b/>
          <w:bCs/>
          <w:szCs w:val="24"/>
          <w:lang w:val="it-IT" w:eastAsia="fr-FR"/>
        </w:rPr>
        <w:t xml:space="preserve"> </w:t>
      </w:r>
      <w:r w:rsidRPr="00684297">
        <w:rPr>
          <w:rFonts w:eastAsia="Times New Roman" w:cs="Times New Roman"/>
          <w:szCs w:val="24"/>
          <w:lang w:val="it-IT" w:eastAsia="fr-FR"/>
        </w:rPr>
        <w:t>30/31 mai 2013, Università degli Studi di Palermo – Università di Leeds, InVerbis – Lingue Letterature e Culture, Carrocci, Palerme, anno IV, n°1, 2014, p.49-58.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>« Cabiria, Maciste e compagnia : la ricreazione dell’antichità agli albori del cinema italiano »,</w:t>
      </w:r>
      <w:r w:rsidRPr="00684297">
        <w:rPr>
          <w:rFonts w:eastAsia="Times New Roman" w:cs="Times New Roman"/>
          <w:color w:val="000000"/>
          <w:szCs w:val="24"/>
          <w:lang w:eastAsia="fr-FR"/>
        </w:rPr>
        <w:t xml:space="preserve"> intervention pour le colloque international</w:t>
      </w:r>
      <w:r w:rsidRPr="00684297">
        <w:rPr>
          <w:rFonts w:eastAsia="Times New Roman" w:cs="Times New Roman"/>
          <w:b/>
          <w:bCs/>
          <w:szCs w:val="24"/>
          <w:lang w:eastAsia="fr-FR"/>
        </w:rPr>
        <w:t xml:space="preserve"> « </w:t>
      </w:r>
      <w:r w:rsidRPr="00684297">
        <w:rPr>
          <w:rFonts w:eastAsia="Times New Roman" w:cs="Times New Roman"/>
          <w:szCs w:val="24"/>
          <w:lang w:eastAsia="fr-FR"/>
        </w:rPr>
        <w:t xml:space="preserve">L’Italie et l’Antiquité du Siècle des Lumières à la Grande Guerre : modèles, héritages, ruptures », organisé par l’équipe PLH-ERASME, Toulouse 20 et 21 novembre 2009, in Philippe Foro (dir.), </w:t>
      </w:r>
      <w:r w:rsidRPr="00684297">
        <w:rPr>
          <w:rFonts w:eastAsia="Times New Roman" w:cs="Times New Roman"/>
          <w:i/>
          <w:szCs w:val="24"/>
          <w:lang w:eastAsia="fr-FR"/>
        </w:rPr>
        <w:t>L’Italie et l’Antiquité du Siècle des lumières à la chute du fascisme</w:t>
      </w:r>
      <w:r w:rsidRPr="00684297">
        <w:rPr>
          <w:rFonts w:eastAsia="Times New Roman" w:cs="Times New Roman"/>
          <w:szCs w:val="24"/>
          <w:lang w:eastAsia="fr-FR"/>
        </w:rPr>
        <w:t>, Collection « Tempus », PUM, 2017.</w:t>
      </w:r>
    </w:p>
    <w:p w:rsidR="00F41A0D" w:rsidRPr="00684297" w:rsidRDefault="00F41A0D" w:rsidP="00F41A0D">
      <w:pPr>
        <w:numPr>
          <w:ilvl w:val="0"/>
          <w:numId w:val="1"/>
        </w:numPr>
        <w:tabs>
          <w:tab w:val="num" w:pos="720"/>
        </w:tabs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 xml:space="preserve">  « Putes, folles et sorcières. Le théâtre au féminin de Franca Rame et Dacia Maraini », communication pour les journées d’études </w:t>
      </w:r>
      <w:r w:rsidRPr="00684297">
        <w:rPr>
          <w:rFonts w:eastAsia="Times New Roman" w:cs="Times New Roman"/>
          <w:bCs/>
          <w:i/>
          <w:szCs w:val="24"/>
          <w:lang w:eastAsia="fr-FR"/>
        </w:rPr>
        <w:t>Opera Contro, L’œuvre de rupture sur la scène italienne contemporaine (de 1960 à nos jours),</w:t>
      </w:r>
      <w:r w:rsidRPr="00684297">
        <w:rPr>
          <w:rFonts w:eastAsia="Times New Roman" w:cs="Times New Roman"/>
          <w:bCs/>
          <w:szCs w:val="24"/>
          <w:lang w:eastAsia="fr-FR"/>
        </w:rPr>
        <w:t xml:space="preserve"> Toulouse, 26-27 mars 2015, in Collection de l’ECRIT, n° 16, Toulouse, 2017,</w:t>
      </w:r>
      <w:r w:rsidRPr="00684297">
        <w:rPr>
          <w:rFonts w:eastAsia="Times New Roman" w:cs="Times New Roman"/>
          <w:szCs w:val="24"/>
          <w:lang w:eastAsia="en-US"/>
        </w:rPr>
        <w:t xml:space="preserve"> p. 3-22.</w:t>
      </w:r>
    </w:p>
    <w:p w:rsidR="00F41A0D" w:rsidRPr="00684297" w:rsidRDefault="00F41A0D" w:rsidP="00F41A0D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rPr>
          <w:rFonts w:eastAsia="Times New Roman" w:cs="Times New Roman"/>
          <w:color w:val="0000FF"/>
          <w:szCs w:val="24"/>
          <w:u w:val="single"/>
          <w:lang w:val="it-IT" w:eastAsia="fr-FR"/>
        </w:rPr>
      </w:pPr>
      <w:r w:rsidRPr="00684297">
        <w:rPr>
          <w:rFonts w:eastAsia="Times New Roman" w:cs="Times New Roman"/>
          <w:szCs w:val="24"/>
          <w:lang w:val="it-IT" w:eastAsia="fr-FR"/>
        </w:rPr>
        <w:lastRenderedPageBreak/>
        <w:t xml:space="preserve">« I racconti di guerra di Federico De Roberto : finzione e testimonianza ? » in </w:t>
      </w:r>
      <w:r w:rsidRPr="00684297">
        <w:rPr>
          <w:rFonts w:eastAsia="Times New Roman" w:cs="Times New Roman"/>
          <w:i/>
          <w:szCs w:val="24"/>
          <w:lang w:val="it-IT" w:eastAsia="fr-FR"/>
        </w:rPr>
        <w:t>La guerra nella cultura e nella società italiana dal Novecento ai notri giorni</w:t>
      </w:r>
      <w:r w:rsidRPr="00684297">
        <w:rPr>
          <w:rFonts w:eastAsia="Times New Roman" w:cs="Times New Roman"/>
          <w:szCs w:val="24"/>
          <w:lang w:val="it-IT" w:eastAsia="fr-FR"/>
        </w:rPr>
        <w:t xml:space="preserve">, Nuova Corvina, n°28, istituto italiano di cultura di Budapest, dicembre 2015, p. 104-114. E in Italogramma, istituto di Italianistica della facoltà di lettere dell’Università Eötvös Loránd di Budapest, </w:t>
      </w:r>
      <w:hyperlink r:id="rId7" w:history="1">
        <w:r w:rsidRPr="00684297">
          <w:rPr>
            <w:rFonts w:eastAsia="Times New Roman" w:cs="Times New Roman"/>
            <w:color w:val="0000FF"/>
            <w:szCs w:val="24"/>
            <w:u w:val="single"/>
            <w:lang w:val="it-IT" w:eastAsia="fr-FR"/>
          </w:rPr>
          <w:t>http://italogramma.elte.hu/articoli/letteratura-e-spettacolo/la-guerra-nella-cultura-e-nella-societa-italiana-dal-novecento-ai-</w:t>
        </w:r>
      </w:hyperlink>
    </w:p>
    <w:p w:rsidR="00F41A0D" w:rsidRPr="00684297" w:rsidRDefault="00F41A0D" w:rsidP="00F41A0D">
      <w:pPr>
        <w:numPr>
          <w:ilvl w:val="0"/>
          <w:numId w:val="1"/>
        </w:numPr>
        <w:autoSpaceDE w:val="0"/>
        <w:autoSpaceDN w:val="0"/>
        <w:adjustRightInd w:val="0"/>
        <w:rPr>
          <w:rFonts w:eastAsia="Calibri" w:cs="Times New Roman"/>
          <w:szCs w:val="24"/>
          <w:lang w:eastAsia="en-US"/>
        </w:rPr>
      </w:pPr>
      <w:r w:rsidRPr="00684297">
        <w:rPr>
          <w:rFonts w:eastAsia="Times New Roman" w:cs="Times New Roman"/>
          <w:color w:val="000000"/>
          <w:szCs w:val="24"/>
          <w:lang w:val="it-IT" w:eastAsia="fr-FR"/>
        </w:rPr>
        <w:t>« Matte per forza. La follia femminile nella drammaturgia di Dacia Maraini », in </w:t>
      </w:r>
      <w:r w:rsidRPr="00684297">
        <w:rPr>
          <w:rFonts w:eastAsia="Times New Roman" w:cs="Times New Roman"/>
          <w:i/>
          <w:iCs/>
          <w:color w:val="000000"/>
          <w:szCs w:val="24"/>
          <w:lang w:val="it-IT" w:eastAsia="fr-FR"/>
        </w:rPr>
        <w:t xml:space="preserve">Locas. </w:t>
      </w:r>
      <w:r w:rsidRPr="00684297">
        <w:rPr>
          <w:rFonts w:eastAsia="Times New Roman" w:cs="Times New Roman"/>
          <w:i/>
          <w:iCs/>
          <w:color w:val="000000"/>
          <w:szCs w:val="24"/>
          <w:lang w:eastAsia="fr-FR"/>
        </w:rPr>
        <w:t>Escritoras y personajes femininos cuestionando las normas</w:t>
      </w:r>
      <w:r w:rsidRPr="00684297">
        <w:rPr>
          <w:rFonts w:eastAsia="Times New Roman" w:cs="Times New Roman"/>
          <w:color w:val="000000"/>
          <w:szCs w:val="24"/>
          <w:lang w:eastAsia="fr-FR"/>
        </w:rPr>
        <w:t>, ArCiBel Editores, S. L. Sevilla, 2015, p. 257-271 (disponible sur CD-ROM)</w:t>
      </w:r>
    </w:p>
    <w:p w:rsidR="00F41A0D" w:rsidRPr="00684297" w:rsidRDefault="00F41A0D" w:rsidP="00F41A0D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rPr>
          <w:rFonts w:eastAsia="Times New Roman" w:cs="Times New Roman"/>
          <w:szCs w:val="24"/>
          <w:lang w:val="it-IT"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« Il concetto della Storia : La mythologie fasciste obsolète dans le théâtre de Matteo Bacchini » intervention pour le colloque international </w:t>
      </w:r>
      <w:r w:rsidRPr="00684297">
        <w:rPr>
          <w:rFonts w:eastAsia="Times New Roman" w:cs="Times New Roman"/>
          <w:i/>
          <w:szCs w:val="24"/>
          <w:lang w:eastAsia="fr-FR"/>
        </w:rPr>
        <w:t xml:space="preserve">Mémoires du fascisme/Memorie del Ventennio. </w:t>
      </w:r>
      <w:r w:rsidRPr="00684297">
        <w:rPr>
          <w:rFonts w:eastAsia="Times New Roman" w:cs="Times New Roman"/>
          <w:i/>
          <w:szCs w:val="24"/>
          <w:lang w:val="it-IT" w:eastAsia="fr-FR"/>
        </w:rPr>
        <w:t>Rappresentazioni e sfide memoriali del regime fascista dal 1945 ad oggi</w:t>
      </w:r>
      <w:r w:rsidRPr="00684297">
        <w:rPr>
          <w:rFonts w:eastAsia="Times New Roman" w:cs="Times New Roman"/>
          <w:szCs w:val="24"/>
          <w:lang w:val="it-IT" w:eastAsia="fr-FR"/>
        </w:rPr>
        <w:t xml:space="preserve"> (Cinéma, théâtre, arts plastiques), 15-16 septembre 2016 Paris, INHA. À paraître prochainement.</w:t>
      </w:r>
    </w:p>
    <w:p w:rsidR="00F41A0D" w:rsidRPr="00684297" w:rsidRDefault="00F41A0D" w:rsidP="00F41A0D">
      <w:pPr>
        <w:numPr>
          <w:ilvl w:val="0"/>
          <w:numId w:val="8"/>
        </w:numPr>
        <w:shd w:val="clear" w:color="auto" w:fill="FFFFFF"/>
        <w:tabs>
          <w:tab w:val="num" w:pos="786"/>
        </w:tabs>
        <w:spacing w:before="120" w:after="120"/>
        <w:contextualSpacing/>
        <w:outlineLvl w:val="1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« Théâtre et crise dans l’œuvre d’Emanuele Aldrovandi » intervention pour le Colloque international </w:t>
      </w:r>
      <w:r w:rsidRPr="00684297">
        <w:rPr>
          <w:rFonts w:eastAsia="Times New Roman" w:cs="Times New Roman"/>
          <w:i/>
          <w:szCs w:val="24"/>
          <w:lang w:eastAsia="fr-FR"/>
        </w:rPr>
        <w:t>Scène Europe – Europe sur scène</w:t>
      </w:r>
      <w:r w:rsidRPr="00684297">
        <w:rPr>
          <w:rFonts w:eastAsia="Times New Roman" w:cs="Times New Roman"/>
          <w:szCs w:val="24"/>
          <w:lang w:eastAsia="fr-FR"/>
        </w:rPr>
        <w:t>, Université de Nantes, 16 – 17 Février 2018 – À paraître.</w:t>
      </w: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bCs/>
          <w:smallCaps/>
          <w:szCs w:val="24"/>
          <w:lang w:eastAsia="fr-FR"/>
        </w:rPr>
        <w:t>Articles dans des revues à comité de lecture</w:t>
      </w: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 xml:space="preserve">« Le funzioni di un linguaggio », dans </w:t>
      </w:r>
      <w:r w:rsidRPr="00684297">
        <w:rPr>
          <w:rFonts w:eastAsia="Times New Roman" w:cs="Times New Roman"/>
          <w:bCs/>
          <w:i/>
          <w:szCs w:val="24"/>
          <w:lang w:eastAsia="fr-FR"/>
        </w:rPr>
        <w:t>Le théâtre sicilien : panorama et repères</w:t>
      </w:r>
      <w:r w:rsidRPr="00684297">
        <w:rPr>
          <w:rFonts w:eastAsia="Times New Roman" w:cs="Times New Roman"/>
          <w:bCs/>
          <w:szCs w:val="24"/>
          <w:lang w:eastAsia="fr-FR"/>
        </w:rPr>
        <w:t>, Scena Aperta 1, Collection de l’E.C.R.I.T., n° 3, Toulouse, Mars 1999, p. 15-30.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 xml:space="preserve"> « "Io mi sento, dalle piante de’ piè al capo, tutto alterare" : il linguaggio del corpo ne </w:t>
      </w:r>
      <w:smartTag w:uri="urn:schemas-microsoft-com:office:smarttags" w:element="PersonName">
        <w:smartTagPr>
          <w:attr w:name="ProductID" w:val="La Mandragola"/>
        </w:smartTagPr>
        <w:r w:rsidRPr="00684297">
          <w:rPr>
            <w:rFonts w:eastAsia="Times New Roman" w:cs="Times New Roman"/>
            <w:bCs/>
            <w:i/>
            <w:szCs w:val="24"/>
            <w:lang w:eastAsia="fr-FR"/>
          </w:rPr>
          <w:t>La Mandragola</w:t>
        </w:r>
      </w:smartTag>
      <w:r w:rsidRPr="00684297">
        <w:rPr>
          <w:rFonts w:eastAsia="Times New Roman" w:cs="Times New Roman"/>
          <w:bCs/>
          <w:szCs w:val="24"/>
          <w:lang w:eastAsia="fr-FR"/>
        </w:rPr>
        <w:t xml:space="preserve"> », dans </w:t>
      </w:r>
      <w:r w:rsidRPr="00684297">
        <w:rPr>
          <w:rFonts w:eastAsia="Times New Roman" w:cs="Times New Roman"/>
          <w:bCs/>
          <w:i/>
          <w:szCs w:val="24"/>
          <w:lang w:eastAsia="fr-FR"/>
        </w:rPr>
        <w:t xml:space="preserve">Scena Aperta 2, Poétique de la stratégie et stratégies poétiques à partir de la comédie italienne de </w:t>
      </w:r>
      <w:smartTag w:uri="urn:schemas-microsoft-com:office:smarttags" w:element="PersonName">
        <w:smartTagPr>
          <w:attr w:name="ProductID" w:val="la Renaissance"/>
        </w:smartTagPr>
        <w:r w:rsidRPr="00684297">
          <w:rPr>
            <w:rFonts w:eastAsia="Times New Roman" w:cs="Times New Roman"/>
            <w:bCs/>
            <w:i/>
            <w:szCs w:val="24"/>
            <w:lang w:eastAsia="fr-FR"/>
          </w:rPr>
          <w:t>la Renaissance</w:t>
        </w:r>
      </w:smartTag>
      <w:r w:rsidRPr="00684297">
        <w:rPr>
          <w:rFonts w:eastAsia="Times New Roman" w:cs="Times New Roman"/>
          <w:bCs/>
          <w:iCs/>
          <w:szCs w:val="24"/>
          <w:lang w:eastAsia="fr-FR"/>
        </w:rPr>
        <w:t xml:space="preserve">, </w:t>
      </w:r>
      <w:r w:rsidRPr="00684297">
        <w:rPr>
          <w:rFonts w:eastAsia="Times New Roman" w:cs="Times New Roman"/>
          <w:bCs/>
          <w:szCs w:val="24"/>
          <w:lang w:eastAsia="fr-FR"/>
        </w:rPr>
        <w:t>Collection de l’E.C.R.I.T., Toulouse, Mai 2001, p. 27-45.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val="it-IT" w:eastAsia="fr-FR"/>
        </w:rPr>
        <w:t xml:space="preserve">« Dare “corpo” a un personaggio : le espressioni idiomatiche somatiche come lettura globale e analisi tematica. Esempi in due novelle di B. Fenoglio e A. Moravia », dans </w:t>
      </w:r>
      <w:r w:rsidRPr="00684297">
        <w:rPr>
          <w:rFonts w:eastAsia="Times New Roman" w:cs="Times New Roman"/>
          <w:bCs/>
          <w:i/>
          <w:szCs w:val="24"/>
          <w:lang w:val="it-IT" w:eastAsia="fr-FR"/>
        </w:rPr>
        <w:t>Mélanges offerts à Jacqueline Malherbe-Galy</w:t>
      </w:r>
      <w:r w:rsidRPr="00684297">
        <w:rPr>
          <w:rFonts w:eastAsia="Times New Roman" w:cs="Times New Roman"/>
          <w:bCs/>
          <w:szCs w:val="24"/>
          <w:lang w:val="it-IT" w:eastAsia="fr-FR"/>
        </w:rPr>
        <w:t xml:space="preserve"> : </w:t>
      </w:r>
      <w:r w:rsidRPr="00684297">
        <w:rPr>
          <w:rFonts w:eastAsia="Times New Roman" w:cs="Times New Roman"/>
          <w:bCs/>
          <w:i/>
          <w:szCs w:val="24"/>
          <w:lang w:val="it-IT" w:eastAsia="fr-FR"/>
        </w:rPr>
        <w:t>Del vario stile</w:t>
      </w:r>
      <w:r w:rsidRPr="00684297">
        <w:rPr>
          <w:rFonts w:eastAsia="Times New Roman" w:cs="Times New Roman"/>
          <w:bCs/>
          <w:szCs w:val="24"/>
          <w:lang w:val="it-IT" w:eastAsia="fr-FR"/>
        </w:rPr>
        <w:t xml:space="preserve">. </w:t>
      </w:r>
      <w:r w:rsidRPr="00684297">
        <w:rPr>
          <w:rFonts w:eastAsia="Times New Roman" w:cs="Times New Roman"/>
          <w:bCs/>
          <w:szCs w:val="24"/>
          <w:lang w:eastAsia="fr-FR"/>
        </w:rPr>
        <w:t>Collection de l’E.C.R.I.T., n° 7, Toulouse, Juin 2004, p. 99-110.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color w:val="000000"/>
          <w:szCs w:val="24"/>
          <w:lang w:val="it-IT" w:eastAsia="fr-FR"/>
        </w:rPr>
        <w:t>Il plurilinguismo al servizio della narrazione nell’opera di Marcello Fois. </w:t>
      </w:r>
      <w:r w:rsidRPr="00684297">
        <w:rPr>
          <w:rFonts w:eastAsia="Times New Roman" w:cs="Times New Roman"/>
          <w:i/>
          <w:iCs/>
          <w:color w:val="000000"/>
          <w:szCs w:val="24"/>
          <w:lang w:eastAsia="fr-FR"/>
        </w:rPr>
        <w:t>Collection Individu et Nation </w:t>
      </w:r>
      <w:r w:rsidRPr="00684297">
        <w:rPr>
          <w:rFonts w:eastAsia="Times New Roman" w:cs="Times New Roman"/>
          <w:color w:val="000000"/>
          <w:szCs w:val="24"/>
          <w:lang w:eastAsia="fr-FR"/>
        </w:rPr>
        <w:t>[en ligne], Vol.4 : « Particularismes et identités régionales dans la littérature italienne contemporaine », 28 juin 2011. Disponible sur Internet : http://revuesshs.u-bourgogne.fr/individu&amp;nation/document.php?id=571 ISSN 1961-9731</w:t>
      </w:r>
      <w:r w:rsidRPr="00684297">
        <w:rPr>
          <w:rFonts w:eastAsia="Times New Roman" w:cs="Times New Roman"/>
          <w:szCs w:val="24"/>
          <w:lang w:eastAsia="fr-FR"/>
        </w:rPr>
        <w:t xml:space="preserve"> 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>« </w:t>
      </w:r>
      <w:r w:rsidRPr="00684297">
        <w:rPr>
          <w:rFonts w:eastAsia="Times New Roman" w:cs="Times New Roman"/>
          <w:i/>
          <w:szCs w:val="24"/>
          <w:lang w:eastAsia="fr-FR"/>
        </w:rPr>
        <w:t>Traduttore traditore</w:t>
      </w:r>
      <w:r w:rsidRPr="00684297">
        <w:rPr>
          <w:rFonts w:eastAsia="Times New Roman" w:cs="Times New Roman"/>
          <w:szCs w:val="24"/>
          <w:lang w:eastAsia="fr-FR"/>
        </w:rPr>
        <w:t xml:space="preserve"> : de la possibilité de traduire les expressions figées en littérature », article pour la </w:t>
      </w:r>
      <w:r w:rsidRPr="00684297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fr-FR"/>
        </w:rPr>
        <w:t>Revue Interdisciplinaire "Textes &amp; contextes"</w:t>
      </w:r>
      <w:r w:rsidRPr="00684297">
        <w:rPr>
          <w:rFonts w:eastAsia="Times New Roman" w:cs="Times New Roman"/>
          <w:color w:val="000000"/>
          <w:szCs w:val="24"/>
          <w:shd w:val="clear" w:color="auto" w:fill="FFFFFF"/>
          <w:lang w:eastAsia="fr-FR"/>
        </w:rPr>
        <w:t> [en ligne], Numéro 5 (2010) : "Stéréotypes en langue et en discours", 22 avril 2011. Disponible sur Internet : http://revuesshs.u-bourgogne.fr/textes&amp;contextes/document.php?id=1303 ISSN 1961-991X</w:t>
      </w:r>
    </w:p>
    <w:p w:rsidR="00F41A0D" w:rsidRPr="00684297" w:rsidRDefault="00F41A0D" w:rsidP="00F41A0D">
      <w:pPr>
        <w:numPr>
          <w:ilvl w:val="0"/>
          <w:numId w:val="1"/>
        </w:numPr>
        <w:autoSpaceDE w:val="0"/>
        <w:autoSpaceDN w:val="0"/>
        <w:adjustRightInd w:val="0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i/>
          <w:szCs w:val="24"/>
          <w:lang w:val="it-IT" w:eastAsia="en-US"/>
        </w:rPr>
        <w:t>L’infinito</w:t>
      </w:r>
      <w:r w:rsidRPr="00684297">
        <w:rPr>
          <w:rFonts w:eastAsia="Times New Roman" w:cs="Times New Roman"/>
          <w:szCs w:val="24"/>
          <w:lang w:val="it-IT" w:eastAsia="en-US"/>
        </w:rPr>
        <w:t xml:space="preserve"> sardo di Marcello Fois, in Italogramma, istituto di Italianistica della facoltà di lettere dell’Università Eötvös Loránd di Budapest, n°2, 2014.</w:t>
      </w:r>
      <w:r w:rsidRPr="00684297">
        <w:rPr>
          <w:rFonts w:eastAsia="Times New Roman" w:cs="Times New Roman"/>
          <w:szCs w:val="24"/>
          <w:lang w:val="it-IT" w:eastAsia="fr-FR"/>
        </w:rPr>
        <w:t xml:space="preserve"> </w:t>
      </w:r>
      <w:hyperlink r:id="rId8" w:history="1">
        <w:r w:rsidRPr="00684297">
          <w:rPr>
            <w:rFonts w:eastAsia="Times New Roman" w:cs="Times New Roman"/>
            <w:color w:val="0000FF"/>
            <w:szCs w:val="24"/>
            <w:u w:val="single"/>
            <w:lang w:eastAsia="en-US"/>
          </w:rPr>
          <w:t>http://italogramma.elte.hu/sites/default/files/cikkek/letoltheto/pdf/Antonella%20Capra%2C%20L%27infinito%20sardo2%20di%20M.%20Fois.pdf</w:t>
        </w:r>
      </w:hyperlink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 w:bidi="fr-FR"/>
        </w:rPr>
        <w:t xml:space="preserve">« Le corps et les expressions : Ébauche d’étude comparative des stéréotypes culturels italiens et français dans les tournures idiomatiques somatiques », </w:t>
      </w:r>
      <w:r w:rsidRPr="00684297">
        <w:rPr>
          <w:rFonts w:eastAsia="Times New Roman" w:cs="Times New Roman"/>
          <w:szCs w:val="24"/>
          <w:lang w:eastAsia="fr-FR"/>
        </w:rPr>
        <w:t xml:space="preserve">intervention pour la journée d’études </w:t>
      </w:r>
      <w:r w:rsidRPr="00684297">
        <w:rPr>
          <w:rFonts w:eastAsia="Times New Roman" w:cs="Times New Roman"/>
          <w:i/>
          <w:szCs w:val="24"/>
          <w:lang w:eastAsia="fr-FR"/>
        </w:rPr>
        <w:t>Les stéréotypes en linguistique et le figement</w:t>
      </w:r>
      <w:r w:rsidRPr="00684297">
        <w:rPr>
          <w:rFonts w:eastAsia="Times New Roman" w:cs="Times New Roman"/>
          <w:szCs w:val="24"/>
          <w:lang w:eastAsia="fr-FR"/>
        </w:rPr>
        <w:t xml:space="preserve">, 29 mars 2013, in Vladimir Beliakov et Salah Mejri (dir.), </w:t>
      </w:r>
      <w:r w:rsidRPr="00684297">
        <w:rPr>
          <w:rFonts w:eastAsia="Times New Roman" w:cs="Times New Roman"/>
          <w:i/>
          <w:szCs w:val="24"/>
          <w:lang w:eastAsia="fr-FR"/>
        </w:rPr>
        <w:t xml:space="preserve">Stéréotypie et figement. A l’origine du sens, </w:t>
      </w:r>
      <w:r w:rsidRPr="00684297">
        <w:rPr>
          <w:rFonts w:eastAsia="Times New Roman" w:cs="Times New Roman"/>
          <w:szCs w:val="24"/>
          <w:lang w:eastAsia="fr-FR"/>
        </w:rPr>
        <w:t>Collection</w:t>
      </w:r>
      <w:r w:rsidRPr="00684297">
        <w:rPr>
          <w:rFonts w:eastAsia="Times New Roman" w:cs="Times New Roman"/>
          <w:i/>
          <w:szCs w:val="24"/>
          <w:lang w:eastAsia="fr-FR"/>
        </w:rPr>
        <w:t xml:space="preserve"> </w:t>
      </w:r>
      <w:r w:rsidRPr="00684297">
        <w:rPr>
          <w:rFonts w:eastAsia="Times New Roman" w:cs="Times New Roman"/>
          <w:szCs w:val="24"/>
          <w:lang w:eastAsia="fr-FR"/>
        </w:rPr>
        <w:t>Interlangues, PUM, Toulouse, 2015.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« De Bologne la rouge à Bologne la noire : le nouveau visage de la ville dans la trilogie « animale » de Carlo Lucarelli » in </w:t>
      </w:r>
      <w:r w:rsidRPr="00684297">
        <w:rPr>
          <w:rFonts w:eastAsia="Times New Roman" w:cs="Times New Roman"/>
          <w:i/>
          <w:szCs w:val="24"/>
          <w:lang w:eastAsia="fr-FR"/>
        </w:rPr>
        <w:t>Configurations urbaines et discours des récits policiers</w:t>
      </w:r>
      <w:r w:rsidRPr="00684297">
        <w:rPr>
          <w:rFonts w:eastAsia="Times New Roman" w:cs="Times New Roman"/>
          <w:szCs w:val="24"/>
          <w:lang w:eastAsia="fr-FR"/>
        </w:rPr>
        <w:t xml:space="preserve">, in </w:t>
      </w:r>
      <w:r w:rsidRPr="00684297">
        <w:rPr>
          <w:rFonts w:eastAsia="Times New Roman" w:cs="Times New Roman"/>
          <w:i/>
          <w:szCs w:val="24"/>
          <w:lang w:eastAsia="fr-FR"/>
        </w:rPr>
        <w:t>Champs du signe</w:t>
      </w:r>
      <w:r w:rsidRPr="00684297">
        <w:rPr>
          <w:rFonts w:eastAsia="Times New Roman" w:cs="Times New Roman"/>
          <w:szCs w:val="24"/>
          <w:lang w:eastAsia="fr-FR"/>
        </w:rPr>
        <w:t>, EUS, 2014, p.119-134.</w:t>
      </w:r>
    </w:p>
    <w:p w:rsidR="00F41A0D" w:rsidRPr="00684297" w:rsidRDefault="00F41A0D" w:rsidP="00F41A0D">
      <w:pPr>
        <w:ind w:left="360" w:firstLine="0"/>
        <w:rPr>
          <w:rFonts w:eastAsia="Times New Roman" w:cs="Times New Roman"/>
          <w:color w:val="000000"/>
          <w:szCs w:val="24"/>
          <w:lang w:eastAsia="fr-FR"/>
        </w:rPr>
      </w:pPr>
    </w:p>
    <w:p w:rsidR="00F41A0D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bCs/>
          <w:smallCaps/>
          <w:szCs w:val="24"/>
          <w:lang w:eastAsia="fr-FR"/>
        </w:rPr>
        <w:lastRenderedPageBreak/>
        <w:t>communication sans actes</w:t>
      </w:r>
    </w:p>
    <w:p w:rsidR="00F41A0D" w:rsidRPr="00684297" w:rsidRDefault="00F41A0D" w:rsidP="00F41A0D">
      <w:pPr>
        <w:ind w:left="360" w:firstLine="0"/>
        <w:rPr>
          <w:rFonts w:eastAsia="Times New Roman" w:cs="Times New Roman"/>
          <w:smallCaps/>
          <w:szCs w:val="24"/>
          <w:lang w:eastAsia="fr-FR"/>
        </w:rPr>
      </w:pP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color w:val="000000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>« </w:t>
      </w:r>
      <w:r w:rsidRPr="00684297">
        <w:rPr>
          <w:rFonts w:eastAsia="Times New Roman" w:cs="Times New Roman"/>
          <w:color w:val="000000"/>
          <w:szCs w:val="24"/>
          <w:lang w:eastAsia="fr-FR"/>
        </w:rPr>
        <w:t xml:space="preserve">Entre le « giallo » et le noir : la trilogie policière du fascisme de Carlo Lucarelli », intervention pour la journée d’études </w:t>
      </w:r>
      <w:r w:rsidRPr="00684297">
        <w:rPr>
          <w:rFonts w:eastAsia="Times New Roman" w:cs="Times New Roman"/>
          <w:szCs w:val="24"/>
          <w:lang w:eastAsia="fr-FR"/>
        </w:rPr>
        <w:t xml:space="preserve"> </w:t>
      </w:r>
      <w:r w:rsidRPr="00684297">
        <w:rPr>
          <w:rFonts w:eastAsia="Times New Roman" w:cs="Times New Roman"/>
          <w:i/>
          <w:iCs/>
          <w:color w:val="000000"/>
          <w:szCs w:val="24"/>
          <w:lang w:eastAsia="fr-FR"/>
        </w:rPr>
        <w:t xml:space="preserve">« Représentations du politique dans les fictions policières </w:t>
      </w:r>
      <w:r w:rsidRPr="00684297">
        <w:rPr>
          <w:rFonts w:eastAsia="Times New Roman" w:cs="Times New Roman"/>
          <w:color w:val="000000"/>
          <w:szCs w:val="24"/>
          <w:lang w:eastAsia="fr-FR"/>
        </w:rPr>
        <w:t>»,</w:t>
      </w:r>
      <w:r w:rsidRPr="00684297">
        <w:rPr>
          <w:rFonts w:eastAsia="Times New Roman" w:cs="Times New Roman"/>
          <w:szCs w:val="24"/>
          <w:lang w:eastAsia="fr-FR"/>
        </w:rPr>
        <w:t xml:space="preserve"> </w:t>
      </w:r>
      <w:r w:rsidRPr="00684297">
        <w:rPr>
          <w:rFonts w:eastAsia="Times New Roman" w:cs="Times New Roman"/>
          <w:color w:val="000000"/>
          <w:szCs w:val="24"/>
          <w:lang w:eastAsia="fr-FR"/>
        </w:rPr>
        <w:t>vendredi 24 avril 2009, organisée par l’équipe LLA.</w:t>
      </w:r>
    </w:p>
    <w:p w:rsidR="00F41A0D" w:rsidRPr="00684297" w:rsidRDefault="00F41A0D" w:rsidP="00F41A0D">
      <w:pPr>
        <w:numPr>
          <w:ilvl w:val="0"/>
          <w:numId w:val="8"/>
        </w:numPr>
        <w:shd w:val="clear" w:color="auto" w:fill="FFFFFF"/>
        <w:spacing w:before="120" w:after="120"/>
        <w:outlineLvl w:val="1"/>
        <w:rPr>
          <w:rFonts w:eastAsia="SimSun" w:cs="Arial"/>
          <w:bCs/>
          <w:iCs/>
          <w:szCs w:val="24"/>
          <w:lang w:eastAsia="zh-CN"/>
        </w:rPr>
      </w:pPr>
      <w:r w:rsidRPr="00684297">
        <w:rPr>
          <w:rFonts w:eastAsia="SimSun" w:cs="Arial"/>
          <w:bCs/>
          <w:iCs/>
          <w:szCs w:val="24"/>
          <w:lang w:eastAsia="zh-CN"/>
        </w:rPr>
        <w:t xml:space="preserve">«Lucarelli, Ammaniti et alii ou l’écriture cinématographique dans le polar italien contemporain», colloque international </w:t>
      </w:r>
      <w:r w:rsidRPr="00684297">
        <w:rPr>
          <w:rFonts w:eastAsia="SimSun" w:cs="Arial"/>
          <w:bCs/>
          <w:i/>
          <w:iCs/>
          <w:szCs w:val="24"/>
          <w:lang w:eastAsia="zh-CN"/>
        </w:rPr>
        <w:t>Encre Noir, Ecran Noir</w:t>
      </w:r>
      <w:r w:rsidRPr="00684297">
        <w:rPr>
          <w:rFonts w:eastAsia="SimSun" w:cs="Arial"/>
          <w:bCs/>
          <w:iCs/>
          <w:szCs w:val="24"/>
          <w:lang w:eastAsia="zh-CN"/>
        </w:rPr>
        <w:t>, Toulouse 3-5 juin 2010, organisé per l’équipe LLA.</w:t>
      </w:r>
    </w:p>
    <w:p w:rsidR="00F41A0D" w:rsidRPr="00684297" w:rsidRDefault="00F41A0D" w:rsidP="00F41A0D">
      <w:pPr>
        <w:autoSpaceDE w:val="0"/>
        <w:autoSpaceDN w:val="0"/>
        <w:adjustRightInd w:val="0"/>
        <w:ind w:left="360" w:firstLine="0"/>
        <w:rPr>
          <w:rFonts w:eastAsia="Times New Roman" w:cs="Times New Roman"/>
          <w:szCs w:val="24"/>
          <w:lang w:eastAsia="en-US"/>
        </w:rPr>
      </w:pP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bCs/>
          <w:smallCaps/>
          <w:szCs w:val="24"/>
          <w:lang w:eastAsia="fr-FR"/>
        </w:rPr>
        <w:t>Conférences universitaires</w:t>
      </w: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smallCaps/>
          <w:szCs w:val="24"/>
          <w:lang w:eastAsia="fr-FR"/>
        </w:rPr>
      </w:pP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>« La traduction des expressions idiomatiques : pistes et suggestions », intervention dans le cadre des rencontres du laboratoire LLA, programme EROS, équipe d’accueil EA 803, sous la direction de M. François-Charles Gaudard, Université de Toulouse Le Mirail, 11 mars 2004.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 xml:space="preserve">« Le personnage dans </w:t>
      </w:r>
      <w:r w:rsidRPr="00684297">
        <w:rPr>
          <w:rFonts w:eastAsia="Times New Roman" w:cs="Times New Roman"/>
          <w:bCs/>
          <w:i/>
          <w:iCs/>
          <w:szCs w:val="24"/>
          <w:lang w:eastAsia="fr-FR"/>
        </w:rPr>
        <w:t>Insonnia</w:t>
      </w:r>
      <w:r w:rsidRPr="00684297">
        <w:rPr>
          <w:rFonts w:eastAsia="Times New Roman" w:cs="Times New Roman"/>
          <w:bCs/>
          <w:szCs w:val="24"/>
          <w:lang w:eastAsia="fr-FR"/>
        </w:rPr>
        <w:t xml:space="preserve"> de C. Pavese », intervention pour le groupe de recherche « Nouvelles et récits brefs »</w:t>
      </w:r>
      <w:r w:rsidRPr="00684297">
        <w:rPr>
          <w:rFonts w:eastAsia="Times New Roman" w:cs="Times New Roman"/>
          <w:szCs w:val="24"/>
          <w:lang w:eastAsia="fr-FR"/>
        </w:rPr>
        <w:t>, axe 1 de l’Institut de Recherches Pluridisciplinaires en Arts, Lettres et Langues, « Formes et écritures des discours fictionnel et non fictionnel », Université de Toulouse II – le Mirail, mars 2005.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« Massimo Bontempelli et les mythes antiques et nouveaux », intervention pour le colloque international </w:t>
      </w:r>
      <w:r w:rsidRPr="00684297">
        <w:rPr>
          <w:rFonts w:eastAsia="Times New Roman" w:cs="Times New Roman"/>
          <w:i/>
          <w:szCs w:val="24"/>
          <w:lang w:eastAsia="fr-FR"/>
        </w:rPr>
        <w:t>L’antiquité et l’Italie fasciste</w:t>
      </w:r>
      <w:r w:rsidRPr="00684297">
        <w:rPr>
          <w:rFonts w:eastAsia="Times New Roman" w:cs="Times New Roman"/>
          <w:szCs w:val="24"/>
          <w:lang w:eastAsia="fr-FR"/>
        </w:rPr>
        <w:t xml:space="preserve">, organisé par l’équipe PLH-ERASME, </w:t>
      </w:r>
      <w:r w:rsidRPr="00684297">
        <w:rPr>
          <w:rFonts w:eastAsia="Times New Roman" w:cs="Times New Roman"/>
          <w:i/>
          <w:szCs w:val="24"/>
          <w:lang w:eastAsia="fr-FR"/>
        </w:rPr>
        <w:t xml:space="preserve"> </w:t>
      </w:r>
      <w:r w:rsidRPr="00684297">
        <w:rPr>
          <w:rFonts w:eastAsia="Times New Roman" w:cs="Times New Roman"/>
          <w:szCs w:val="24"/>
          <w:lang w:eastAsia="fr-FR"/>
        </w:rPr>
        <w:t>24-25 Novembre 2011, Université de Toulouse – Le Mirail.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« Tradurre il parlar volgare : difficoltà, scelte e mode nella traduzione francese della narrativa plurilingue italiana », intervention dans </w:t>
      </w:r>
      <w:r w:rsidRPr="00684297">
        <w:rPr>
          <w:rFonts w:eastAsia="Times New Roman" w:cs="Times New Roman"/>
          <w:i/>
          <w:szCs w:val="24"/>
          <w:lang w:eastAsia="fr-FR"/>
        </w:rPr>
        <w:t>Transnational Italy: National Identity and the World Atlas</w:t>
      </w:r>
      <w:r w:rsidRPr="00684297">
        <w:rPr>
          <w:rFonts w:eastAsia="Times New Roman" w:cs="Times New Roman"/>
          <w:szCs w:val="24"/>
          <w:lang w:eastAsia="fr-FR"/>
        </w:rPr>
        <w:t>, Society for Italian Studies interim conference, 13 et 14 juillet 2012, University of Reading.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shd w:val="clear" w:color="auto" w:fill="FFFFFF"/>
          <w:lang w:eastAsia="fr-FR"/>
        </w:rPr>
        <w:t>Conférence « Il re si diverte de Mario Bonnard (1941) : analyse et commentaire », dans le cadre de la journée d’étude organisée par l’IRPALL RIGOLETTO « Victor Hugo, le drame romantique français et l'opéra », 19 novembre 2015.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szCs w:val="24"/>
          <w:shd w:val="clear" w:color="auto" w:fill="FFFFFF"/>
          <w:lang w:val="it-IT" w:eastAsia="fr-FR"/>
        </w:rPr>
      </w:pPr>
      <w:r w:rsidRPr="00684297">
        <w:rPr>
          <w:rFonts w:eastAsia="Times New Roman" w:cs="Times New Roman"/>
          <w:szCs w:val="24"/>
          <w:shd w:val="clear" w:color="auto" w:fill="FFFFFF"/>
          <w:lang w:val="it-IT" w:eastAsia="fr-FR"/>
        </w:rPr>
        <w:t xml:space="preserve">« Fare Teatro all’università », in </w:t>
      </w:r>
      <w:r w:rsidRPr="00684297">
        <w:rPr>
          <w:rFonts w:eastAsia="Times New Roman" w:cs="Times New Roman"/>
          <w:i/>
          <w:szCs w:val="24"/>
          <w:shd w:val="clear" w:color="auto" w:fill="FFFFFF"/>
          <w:lang w:val="it-IT" w:eastAsia="fr-FR"/>
        </w:rPr>
        <w:t>Contemporaneo italiano. Incontri e riflessioni sulla nuova drammaturgia italiana in Italia e all’estero</w:t>
      </w:r>
      <w:r w:rsidRPr="00684297">
        <w:rPr>
          <w:rFonts w:eastAsia="Times New Roman" w:cs="Times New Roman"/>
          <w:szCs w:val="24"/>
          <w:shd w:val="clear" w:color="auto" w:fill="FFFFFF"/>
          <w:lang w:val="it-IT" w:eastAsia="fr-FR"/>
        </w:rPr>
        <w:t>, 28-29 marzo 2015 – Auditorium comunale di Polistena (Reggio Calabria)</w:t>
      </w:r>
    </w:p>
    <w:p w:rsidR="00F41A0D" w:rsidRPr="00684297" w:rsidRDefault="00F41A0D" w:rsidP="00F41A0D">
      <w:pPr>
        <w:numPr>
          <w:ilvl w:val="0"/>
          <w:numId w:val="3"/>
        </w:numPr>
        <w:shd w:val="clear" w:color="auto" w:fill="FFFFFF"/>
        <w:tabs>
          <w:tab w:val="num" w:pos="786"/>
        </w:tabs>
        <w:contextualSpacing/>
        <w:outlineLvl w:val="1"/>
        <w:rPr>
          <w:rFonts w:eastAsia="SimSun" w:cs="Arial"/>
          <w:bCs/>
          <w:iCs/>
          <w:szCs w:val="24"/>
          <w:shd w:val="clear" w:color="auto" w:fill="FFFFFF"/>
          <w:lang w:eastAsia="zh-CN"/>
        </w:rPr>
      </w:pP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>« Les intellectuels et la chanson aux alentours de Mai 68 en Italie, de Pier Paolo Pasolini à Dario Fo » « Bella ciao. Chanson populaire, chanson de lutte » Journée d’Etudes, 22 Mai 2017, avec l’Institut IRPALL.</w:t>
      </w:r>
    </w:p>
    <w:p w:rsidR="00F41A0D" w:rsidRPr="00684297" w:rsidRDefault="00F41A0D" w:rsidP="00F41A0D">
      <w:pPr>
        <w:numPr>
          <w:ilvl w:val="0"/>
          <w:numId w:val="3"/>
        </w:numPr>
        <w:shd w:val="clear" w:color="auto" w:fill="FFFFFF"/>
        <w:tabs>
          <w:tab w:val="num" w:pos="786"/>
        </w:tabs>
        <w:contextualSpacing/>
        <w:outlineLvl w:val="1"/>
        <w:rPr>
          <w:rFonts w:eastAsia="SimSun" w:cs="Arial"/>
          <w:bCs/>
          <w:iCs/>
          <w:szCs w:val="24"/>
          <w:shd w:val="clear" w:color="auto" w:fill="FFFFFF"/>
          <w:lang w:eastAsia="zh-CN"/>
        </w:rPr>
      </w:pP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 xml:space="preserve">« Milan, le cabaret de la mal », dans </w:t>
      </w:r>
      <w:r w:rsidRPr="00684297">
        <w:rPr>
          <w:rFonts w:eastAsia="SimSun" w:cs="Arial"/>
          <w:bCs/>
          <w:i/>
          <w:iCs/>
          <w:szCs w:val="24"/>
          <w:shd w:val="clear" w:color="auto" w:fill="FFFFFF"/>
          <w:lang w:eastAsia="zh-CN"/>
        </w:rPr>
        <w:t>La chanson hors-la-loi</w:t>
      </w: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>, Journée d’Etudes, 15 Mars 2019, avec l’Institut IRPALL.</w:t>
      </w:r>
    </w:p>
    <w:p w:rsidR="00F41A0D" w:rsidRPr="00684297" w:rsidRDefault="00F41A0D" w:rsidP="00F41A0D">
      <w:pPr>
        <w:numPr>
          <w:ilvl w:val="0"/>
          <w:numId w:val="3"/>
        </w:numPr>
        <w:shd w:val="clear" w:color="auto" w:fill="FFFFFF"/>
        <w:tabs>
          <w:tab w:val="num" w:pos="786"/>
        </w:tabs>
        <w:contextualSpacing/>
        <w:outlineLvl w:val="1"/>
        <w:rPr>
          <w:rFonts w:eastAsia="SimSun" w:cs="Arial"/>
          <w:bCs/>
          <w:iCs/>
          <w:szCs w:val="24"/>
          <w:shd w:val="clear" w:color="auto" w:fill="FFFFFF"/>
          <w:lang w:eastAsia="zh-CN"/>
        </w:rPr>
      </w:pPr>
      <w:r w:rsidRPr="00684297">
        <w:rPr>
          <w:rFonts w:eastAsia="SimSun" w:cs="Trebuchet MS"/>
          <w:bCs/>
          <w:iCs/>
          <w:szCs w:val="24"/>
          <w:shd w:val="clear" w:color="auto" w:fill="FFFFFF"/>
          <w:lang w:eastAsia="zh-CN"/>
        </w:rPr>
        <w:t>« Le plurilinguisme littéraire en Italie hier et aujourd’hui » dans « </w:t>
      </w: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>Ecrire entre les langues : Littérature et plurilinguisme » Journée d’études organisé par le Centre de recherches et d’études germaniques CREG et la Centre de Traduction, d'Interprétation et de Médiation (CeTIM) de l’UT2J.</w:t>
      </w:r>
    </w:p>
    <w:p w:rsidR="00F41A0D" w:rsidRPr="00684297" w:rsidRDefault="00F41A0D" w:rsidP="00F41A0D">
      <w:pPr>
        <w:numPr>
          <w:ilvl w:val="0"/>
          <w:numId w:val="3"/>
        </w:numPr>
        <w:shd w:val="clear" w:color="auto" w:fill="FFFFFF"/>
        <w:tabs>
          <w:tab w:val="num" w:pos="786"/>
        </w:tabs>
        <w:contextualSpacing/>
        <w:outlineLvl w:val="1"/>
        <w:rPr>
          <w:rFonts w:eastAsia="SimSun" w:cs="Arial"/>
          <w:bCs/>
          <w:iCs/>
          <w:szCs w:val="24"/>
          <w:shd w:val="clear" w:color="auto" w:fill="FFFFFF"/>
          <w:lang w:eastAsia="zh-CN"/>
        </w:rPr>
      </w:pP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>« Héraclès-Hercule ou la plasticité du héros », Journée d’études organisée par le Musée Saint-Raymond et le laboratoire PLH (UT2J), 10 avril 2019.</w:t>
      </w:r>
    </w:p>
    <w:p w:rsidR="00F41A0D" w:rsidRPr="00684297" w:rsidRDefault="00F41A0D" w:rsidP="00F41A0D">
      <w:pPr>
        <w:shd w:val="clear" w:color="auto" w:fill="FFFFFF"/>
        <w:ind w:firstLine="0"/>
        <w:outlineLvl w:val="1"/>
        <w:rPr>
          <w:rFonts w:eastAsia="SimSun" w:cs="Arial"/>
          <w:b/>
          <w:bCs/>
          <w:iCs/>
          <w:smallCaps/>
          <w:szCs w:val="24"/>
          <w:shd w:val="clear" w:color="auto" w:fill="FFFFFF"/>
          <w:lang w:eastAsia="zh-CN"/>
        </w:rPr>
      </w:pPr>
    </w:p>
    <w:p w:rsidR="00F41A0D" w:rsidRPr="00684297" w:rsidRDefault="00F41A0D" w:rsidP="00F41A0D">
      <w:pPr>
        <w:shd w:val="clear" w:color="auto" w:fill="FFFFFF"/>
        <w:ind w:firstLine="0"/>
        <w:jc w:val="center"/>
        <w:outlineLvl w:val="1"/>
        <w:rPr>
          <w:rFonts w:eastAsia="SimSun" w:cs="Arial"/>
          <w:b/>
          <w:bCs/>
          <w:iCs/>
          <w:smallCaps/>
          <w:szCs w:val="24"/>
          <w:shd w:val="clear" w:color="auto" w:fill="FFFFFF"/>
          <w:lang w:eastAsia="zh-CN"/>
        </w:rPr>
      </w:pPr>
    </w:p>
    <w:p w:rsidR="00F41A0D" w:rsidRPr="00684297" w:rsidRDefault="00F41A0D" w:rsidP="00F41A0D">
      <w:pPr>
        <w:shd w:val="clear" w:color="auto" w:fill="FFFFFF"/>
        <w:ind w:firstLine="0"/>
        <w:jc w:val="center"/>
        <w:outlineLvl w:val="1"/>
        <w:rPr>
          <w:rFonts w:eastAsia="SimSun" w:cs="Arial"/>
          <w:b/>
          <w:bCs/>
          <w:iCs/>
          <w:smallCaps/>
          <w:szCs w:val="24"/>
          <w:shd w:val="clear" w:color="auto" w:fill="FFFFFF"/>
          <w:lang w:eastAsia="zh-CN"/>
        </w:rPr>
      </w:pPr>
      <w:r w:rsidRPr="00684297">
        <w:rPr>
          <w:rFonts w:eastAsia="SimSun" w:cs="Arial"/>
          <w:b/>
          <w:bCs/>
          <w:iCs/>
          <w:smallCaps/>
          <w:szCs w:val="24"/>
          <w:shd w:val="clear" w:color="auto" w:fill="FFFFFF"/>
          <w:lang w:eastAsia="zh-CN"/>
        </w:rPr>
        <w:t>Séminaires des écoles doctorales</w:t>
      </w:r>
    </w:p>
    <w:p w:rsidR="00F41A0D" w:rsidRPr="00684297" w:rsidRDefault="00F41A0D" w:rsidP="00F41A0D">
      <w:pPr>
        <w:shd w:val="clear" w:color="auto" w:fill="FFFFFF"/>
        <w:ind w:firstLine="0"/>
        <w:jc w:val="center"/>
        <w:outlineLvl w:val="1"/>
        <w:rPr>
          <w:rFonts w:eastAsia="SimSun" w:cs="Arial"/>
          <w:b/>
          <w:bCs/>
          <w:iCs/>
          <w:smallCaps/>
          <w:szCs w:val="24"/>
          <w:shd w:val="clear" w:color="auto" w:fill="FFFFFF"/>
          <w:lang w:eastAsia="zh-CN"/>
        </w:rPr>
      </w:pP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szCs w:val="24"/>
          <w:shd w:val="clear" w:color="auto" w:fill="FFFFFF"/>
          <w:lang w:eastAsia="fr-FR"/>
        </w:rPr>
      </w:pPr>
      <w:r w:rsidRPr="00684297">
        <w:rPr>
          <w:rFonts w:eastAsia="Times New Roman" w:cs="Times New Roman"/>
          <w:szCs w:val="24"/>
          <w:shd w:val="clear" w:color="auto" w:fill="FFFFFF"/>
          <w:lang w:eastAsia="fr-FR"/>
        </w:rPr>
        <w:t xml:space="preserve">« Voix de femmes et engagement dans l'écriture théâtrale contemporaine », intervention pour l’Ecole doctorale Allph@, 8 Février 2016  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szCs w:val="24"/>
          <w:shd w:val="clear" w:color="auto" w:fill="FFFFFF"/>
          <w:lang w:eastAsia="fr-FR"/>
        </w:rPr>
      </w:pPr>
      <w:r w:rsidRPr="00684297">
        <w:rPr>
          <w:rFonts w:eastAsia="Times New Roman" w:cs="Times New Roman"/>
          <w:szCs w:val="24"/>
          <w:shd w:val="clear" w:color="auto" w:fill="FFFFFF"/>
          <w:lang w:eastAsia="fr-FR"/>
        </w:rPr>
        <w:t xml:space="preserve"> « La folie au féminin dans le théâtre de Dacia Maraini et Franca Rame » intervention pour l’Ecole doctorale Allph@, Lundi 8 février 2017.</w:t>
      </w:r>
    </w:p>
    <w:p w:rsidR="00F41A0D" w:rsidRPr="00684297" w:rsidRDefault="00F41A0D" w:rsidP="00F41A0D">
      <w:pPr>
        <w:shd w:val="clear" w:color="auto" w:fill="FFFFFF"/>
        <w:ind w:left="360" w:firstLine="0"/>
        <w:contextualSpacing/>
        <w:jc w:val="center"/>
        <w:outlineLvl w:val="1"/>
        <w:rPr>
          <w:rFonts w:eastAsia="SimSun" w:cs="Arial"/>
          <w:b/>
          <w:bCs/>
          <w:iCs/>
          <w:smallCaps/>
          <w:szCs w:val="24"/>
          <w:shd w:val="clear" w:color="auto" w:fill="FFFFFF"/>
          <w:lang w:eastAsia="zh-CN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b/>
          <w:bCs/>
          <w:smallCaps/>
          <w:szCs w:val="24"/>
          <w:lang w:eastAsia="fr-FR"/>
        </w:rPr>
      </w:pP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bCs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bCs/>
          <w:smallCaps/>
          <w:szCs w:val="24"/>
          <w:lang w:eastAsia="fr-FR"/>
        </w:rPr>
        <w:t>Evènements culturels publiques</w:t>
      </w:r>
    </w:p>
    <w:p w:rsidR="00F41A0D" w:rsidRPr="00684297" w:rsidRDefault="00F41A0D" w:rsidP="00F41A0D">
      <w:pPr>
        <w:ind w:left="786" w:firstLine="0"/>
        <w:rPr>
          <w:rFonts w:eastAsia="Times New Roman" w:cs="Times New Roman"/>
          <w:szCs w:val="24"/>
          <w:lang w:eastAsia="fr-FR"/>
        </w:rPr>
      </w:pP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 xml:space="preserve"> « Le théâtre de Dario Fo », intervention dans le cadre de la formation continue des professeurs d’Italien du secondaire SASCO-IUFM, 14 janvier 2004.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 xml:space="preserve"> « Le théâtre d’Eduardo De Filippo », intervention pour l’association </w:t>
      </w:r>
      <w:r w:rsidRPr="00684297">
        <w:rPr>
          <w:rFonts w:eastAsia="Times New Roman" w:cs="Times New Roman"/>
          <w:bCs/>
          <w:i/>
          <w:iCs/>
          <w:szCs w:val="24"/>
          <w:lang w:eastAsia="fr-FR"/>
        </w:rPr>
        <w:t>Dante Alighieri</w:t>
      </w:r>
      <w:r w:rsidRPr="00684297">
        <w:rPr>
          <w:rFonts w:eastAsia="Times New Roman" w:cs="Times New Roman"/>
          <w:bCs/>
          <w:szCs w:val="24"/>
          <w:lang w:eastAsia="fr-FR"/>
        </w:rPr>
        <w:t xml:space="preserve"> de Montauban, 7 mars 2006.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color w:val="000000"/>
          <w:szCs w:val="24"/>
          <w:lang w:eastAsia="fr-FR"/>
        </w:rPr>
        <w:t xml:space="preserve"> </w:t>
      </w:r>
      <w:r w:rsidRPr="00684297">
        <w:rPr>
          <w:rFonts w:eastAsia="Times New Roman" w:cs="Times New Roman"/>
          <w:bCs/>
          <w:szCs w:val="24"/>
          <w:lang w:eastAsia="fr-FR"/>
        </w:rPr>
        <w:t>« Les écrivains italiens contemporains plurilingues : réflexions sur un succès éditorial », intervention dans le cadre de la formation continue des professeurs d’Italien du secondaire SASCO-IUFM, 31 mars 2005 et intervention à l’Université de Bonn –Allemagne, dans le cadre des séminaires de la faculté de linguistique, juin 2007.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 xml:space="preserve">« Luchino Visconti entre cinéma et littérature », intervention pour la journée d’étude sur le Risorgimento de l’association </w:t>
      </w:r>
      <w:r w:rsidRPr="00684297">
        <w:rPr>
          <w:rFonts w:eastAsia="Times New Roman" w:cs="Times New Roman"/>
          <w:bCs/>
          <w:i/>
          <w:szCs w:val="24"/>
          <w:lang w:eastAsia="fr-FR"/>
        </w:rPr>
        <w:t>Colori d’Italia</w:t>
      </w:r>
      <w:r w:rsidRPr="00684297">
        <w:rPr>
          <w:rFonts w:eastAsia="Times New Roman" w:cs="Times New Roman"/>
          <w:bCs/>
          <w:szCs w:val="24"/>
          <w:lang w:eastAsia="fr-FR"/>
        </w:rPr>
        <w:t xml:space="preserve"> de Castres, 26 mars 2011.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 xml:space="preserve">Conférence « Le théâtre de Dario Fo » pour l’Association </w:t>
      </w:r>
      <w:r w:rsidRPr="00684297">
        <w:rPr>
          <w:rFonts w:eastAsia="Times New Roman" w:cs="Times New Roman"/>
          <w:bCs/>
          <w:i/>
          <w:szCs w:val="24"/>
          <w:lang w:eastAsia="fr-FR"/>
        </w:rPr>
        <w:t>Machiavelli</w:t>
      </w:r>
      <w:r w:rsidRPr="00684297">
        <w:rPr>
          <w:rFonts w:eastAsia="Times New Roman" w:cs="Times New Roman"/>
          <w:bCs/>
          <w:szCs w:val="24"/>
          <w:lang w:eastAsia="fr-FR"/>
        </w:rPr>
        <w:t xml:space="preserve"> de Toulouse, 17 mai 2013. 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Conférence « Verga et son héritage artistique pluriel » </w:t>
      </w:r>
      <w:r w:rsidRPr="00684297">
        <w:rPr>
          <w:rFonts w:eastAsia="Times New Roman" w:cs="Times New Roman"/>
          <w:color w:val="000000"/>
          <w:szCs w:val="24"/>
          <w:shd w:val="clear" w:color="auto" w:fill="FFFFFF"/>
          <w:lang w:eastAsia="fr-FR"/>
        </w:rPr>
        <w:t xml:space="preserve">dans le cadre de la journée d’étude organisée par l’IRPALL « Cavalleria rusticana/Paillasse : Vérisme et Naturalisme », </w:t>
      </w:r>
      <w:r w:rsidRPr="00684297">
        <w:rPr>
          <w:rFonts w:eastAsia="Times New Roman" w:cs="Times New Roman"/>
          <w:szCs w:val="24"/>
          <w:lang w:eastAsia="fr-FR"/>
        </w:rPr>
        <w:t>19 mars 2014</w:t>
      </w:r>
      <w:r w:rsidRPr="00684297">
        <w:rPr>
          <w:rFonts w:eastAsia="Times New Roman" w:cs="Times New Roman"/>
          <w:color w:val="000000"/>
          <w:szCs w:val="24"/>
          <w:shd w:val="clear" w:color="auto" w:fill="FFFFFF"/>
          <w:lang w:eastAsia="fr-FR"/>
        </w:rPr>
        <w:t>. 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color w:val="000000"/>
          <w:szCs w:val="24"/>
          <w:shd w:val="clear" w:color="auto" w:fill="FFFFFF"/>
          <w:lang w:eastAsia="fr-FR"/>
        </w:rPr>
        <w:t xml:space="preserve">Conférence « Les nouvelles de guerre de Federico de Roberto »  dans le cadre de la journée d’étude organisée par l’association </w:t>
      </w:r>
      <w:r w:rsidRPr="00684297">
        <w:rPr>
          <w:rFonts w:eastAsia="Times New Roman" w:cs="Times New Roman"/>
          <w:i/>
          <w:color w:val="000000"/>
          <w:szCs w:val="24"/>
          <w:shd w:val="clear" w:color="auto" w:fill="FFFFFF"/>
          <w:lang w:eastAsia="fr-FR"/>
        </w:rPr>
        <w:t>Colori d’Italia</w:t>
      </w:r>
      <w:r w:rsidRPr="00684297">
        <w:rPr>
          <w:rFonts w:eastAsia="Times New Roman" w:cs="Times New Roman"/>
          <w:color w:val="000000"/>
          <w:szCs w:val="24"/>
          <w:shd w:val="clear" w:color="auto" w:fill="FFFFFF"/>
          <w:lang w:eastAsia="fr-FR"/>
        </w:rPr>
        <w:t xml:space="preserve"> de Castres, 22 mai 2015.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shd w:val="clear" w:color="auto" w:fill="FFFFFF"/>
          <w:lang w:eastAsia="fr-FR"/>
        </w:rPr>
        <w:t>Conférence « Roman noir et chemises noires. La trilogie fasciste dans l’œuvre de Carlo Lucarelli », pour l’Association Dante Alighieri, Albi, 3 octobre 2015.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shd w:val="clear" w:color="auto" w:fill="FFFFFF"/>
          <w:lang w:eastAsia="fr-FR"/>
        </w:rPr>
        <w:t>Conférence « Cabiria, Maciste et les autres : la reconstruction de l’Antiquité à l’aube du cinéma italien », pour l’Association Dante Alighieri, Albi, novembre 2017</w:t>
      </w:r>
    </w:p>
    <w:p w:rsidR="00F41A0D" w:rsidRPr="00684297" w:rsidRDefault="00F41A0D" w:rsidP="00F41A0D">
      <w:pPr>
        <w:numPr>
          <w:ilvl w:val="0"/>
          <w:numId w:val="3"/>
        </w:numPr>
        <w:shd w:val="clear" w:color="auto" w:fill="FFFFFF"/>
        <w:tabs>
          <w:tab w:val="num" w:pos="786"/>
        </w:tabs>
        <w:contextualSpacing/>
        <w:outlineLvl w:val="1"/>
        <w:rPr>
          <w:rFonts w:eastAsia="SimSun" w:cs="Arial"/>
          <w:bCs/>
          <w:iCs/>
          <w:szCs w:val="24"/>
          <w:shd w:val="clear" w:color="auto" w:fill="FFFFFF"/>
          <w:lang w:eastAsia="zh-CN"/>
        </w:rPr>
      </w:pP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 xml:space="preserve"> « Non solo dive », Cinémathèque de Toulouse, 5 févier 2019.</w:t>
      </w:r>
    </w:p>
    <w:p w:rsidR="00F41A0D" w:rsidRPr="00684297" w:rsidRDefault="00F41A0D" w:rsidP="00F41A0D">
      <w:pPr>
        <w:numPr>
          <w:ilvl w:val="0"/>
          <w:numId w:val="3"/>
        </w:numPr>
        <w:shd w:val="clear" w:color="auto" w:fill="FFFFFF"/>
        <w:tabs>
          <w:tab w:val="num" w:pos="786"/>
        </w:tabs>
        <w:contextualSpacing/>
        <w:outlineLvl w:val="1"/>
        <w:rPr>
          <w:rFonts w:eastAsia="SimSun" w:cs="Arial"/>
          <w:bCs/>
          <w:iCs/>
          <w:szCs w:val="24"/>
          <w:shd w:val="clear" w:color="auto" w:fill="FFFFFF"/>
          <w:lang w:eastAsia="zh-CN"/>
        </w:rPr>
      </w:pPr>
      <w:r w:rsidRPr="00684297">
        <w:rPr>
          <w:rFonts w:eastAsia="SimSun" w:cs="Arial"/>
          <w:bCs/>
          <w:iCs/>
          <w:color w:val="1D2228"/>
          <w:szCs w:val="24"/>
          <w:shd w:val="clear" w:color="auto" w:fill="FFFFFF"/>
          <w:lang w:eastAsia="zh-CN"/>
        </w:rPr>
        <w:t xml:space="preserve"> « De l'inédit à l'édition : l'aventure du théâtre contemporain au sein d'un projet universitaire »</w:t>
      </w: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 xml:space="preserve"> dans « Le théâtre italien dans l'espace francophone : réflexions pour un bilan. Première rencontre : dramaturgies italiennes en France », Institut Culturel Italien de Paris, 19 mars 2019.</w:t>
      </w:r>
    </w:p>
    <w:p w:rsidR="00F41A0D" w:rsidRPr="00684297" w:rsidRDefault="00F41A0D" w:rsidP="00F41A0D">
      <w:pPr>
        <w:shd w:val="clear" w:color="auto" w:fill="FFFFFF"/>
        <w:ind w:left="360" w:firstLine="0"/>
        <w:contextualSpacing/>
        <w:outlineLvl w:val="1"/>
        <w:rPr>
          <w:rFonts w:eastAsia="SimSun" w:cs="Arial"/>
          <w:bCs/>
          <w:iCs/>
          <w:szCs w:val="24"/>
          <w:shd w:val="clear" w:color="auto" w:fill="FFFFFF"/>
          <w:lang w:eastAsia="zh-CN"/>
        </w:rPr>
      </w:pPr>
    </w:p>
    <w:p w:rsidR="00F41A0D" w:rsidRPr="00684297" w:rsidRDefault="00F41A0D" w:rsidP="00F41A0D">
      <w:pPr>
        <w:numPr>
          <w:ilvl w:val="0"/>
          <w:numId w:val="3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Rencontre-interview avec l’écrivaine Paola Barbato, au Centre des Ressources des Langues de l’Université de Toulouse-Jean Jaurès, le 8 octobre 2015, en collaboration avec le festival de littérature policière Toulouse Polar du Sud. </w:t>
      </w:r>
    </w:p>
    <w:p w:rsidR="00F41A0D" w:rsidRPr="00684297" w:rsidRDefault="00F41A0D" w:rsidP="00F41A0D">
      <w:pPr>
        <w:numPr>
          <w:ilvl w:val="0"/>
          <w:numId w:val="3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Rencontre-interview avec l’écrivain Sandro Bonvissuto, au Centre des Ressources des Langues de l’Université de Toulouse-Jean Jaurès, le 5 octobre 2016, en collaboration avec le festival de littérature policière Toulouse Polar du Sud. </w:t>
      </w:r>
    </w:p>
    <w:p w:rsidR="00F41A0D" w:rsidRPr="00684297" w:rsidRDefault="00F41A0D" w:rsidP="00F41A0D">
      <w:pPr>
        <w:numPr>
          <w:ilvl w:val="0"/>
          <w:numId w:val="3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Rencontre-interview avec l’écrivain Carlo Lucarelli, au Centre des Ressources des Langues de l’Université de Toulouse-Jean Jaurès, le 6 octobre 2017, en collaboration avec le festival de littérature policière Toulouse Polar du Sud. </w:t>
      </w:r>
    </w:p>
    <w:p w:rsidR="00F41A0D" w:rsidRPr="00684297" w:rsidRDefault="00F41A0D" w:rsidP="00F41A0D">
      <w:pPr>
        <w:numPr>
          <w:ilvl w:val="0"/>
          <w:numId w:val="3"/>
        </w:numPr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>Rencontre-interview avec l’écrivain Carlo Lucarelli, au Centre des Ressources des Langues de l’Université de Toulouse-Jean Jaurès, le 12 octobre 2018, en collaboration avec le festival de littérature policière Toulouse Polar du Sud.</w:t>
      </w:r>
    </w:p>
    <w:p w:rsidR="00F41A0D" w:rsidRPr="00684297" w:rsidRDefault="00F41A0D" w:rsidP="00F41A0D">
      <w:pPr>
        <w:ind w:firstLine="0"/>
        <w:rPr>
          <w:rFonts w:eastAsia="Times New Roman" w:cs="Times New Roman"/>
          <w:bCs/>
          <w:szCs w:val="24"/>
          <w:lang w:eastAsia="fr-FR"/>
        </w:rPr>
      </w:pPr>
    </w:p>
    <w:p w:rsidR="00F41A0D" w:rsidRPr="00684297" w:rsidRDefault="00F41A0D" w:rsidP="00F41A0D">
      <w:pPr>
        <w:ind w:left="360" w:firstLine="0"/>
        <w:jc w:val="center"/>
        <w:rPr>
          <w:rFonts w:eastAsia="Times New Roman" w:cs="Times New Roman"/>
          <w:b/>
          <w:smallCaps/>
          <w:szCs w:val="24"/>
          <w:lang w:eastAsia="fr-FR"/>
        </w:rPr>
      </w:pPr>
    </w:p>
    <w:p w:rsidR="00F41A0D" w:rsidRPr="00684297" w:rsidRDefault="00F41A0D" w:rsidP="00F41A0D">
      <w:pPr>
        <w:ind w:left="360" w:firstLine="0"/>
        <w:jc w:val="center"/>
        <w:rPr>
          <w:rFonts w:eastAsia="Times New Roman" w:cs="Times New Roman"/>
          <w:b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smallCaps/>
          <w:szCs w:val="24"/>
          <w:lang w:eastAsia="fr-FR"/>
        </w:rPr>
        <w:t>Organisation Colloques et journées d’etude</w:t>
      </w:r>
    </w:p>
    <w:p w:rsidR="00F41A0D" w:rsidRPr="00684297" w:rsidRDefault="00F41A0D" w:rsidP="00F41A0D">
      <w:pPr>
        <w:ind w:left="360" w:firstLine="0"/>
        <w:rPr>
          <w:rFonts w:eastAsia="Times New Roman" w:cs="Times New Roman"/>
          <w:bCs/>
          <w:szCs w:val="24"/>
          <w:lang w:eastAsia="fr-FR"/>
        </w:rPr>
      </w:pP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 xml:space="preserve">Organisation (au sein de l’équipe de recherche </w:t>
      </w:r>
      <w:r w:rsidRPr="00684297">
        <w:rPr>
          <w:rFonts w:eastAsia="Times New Roman" w:cs="Times New Roman"/>
          <w:bCs/>
          <w:smallCaps/>
          <w:szCs w:val="24"/>
          <w:lang w:eastAsia="fr-FR"/>
        </w:rPr>
        <w:t>cirillis</w:t>
      </w:r>
      <w:r w:rsidRPr="00684297">
        <w:rPr>
          <w:rFonts w:eastAsia="Times New Roman" w:cs="Times New Roman"/>
          <w:bCs/>
          <w:szCs w:val="24"/>
          <w:lang w:eastAsia="fr-FR"/>
        </w:rPr>
        <w:t xml:space="preserve"> – Toulouse) du colloque international intitulé « Les enjeux du plurilinguisme dans la littérature italienne » à l’Université de Toulouse II - Le Mirail du 11 au 13 mai 2006. Participation au comité scientifique et à la publication des actes de la manifestation.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lastRenderedPageBreak/>
        <w:t>Organisation au sein de l’équipe Il Laboratorio du colloque international « Réécrire le mythe/Riscrivere il mito. Réception des mythes anciens dans le théâtre italien contemporain », à l’Université de Toulouse II - Le Mirail les 17 et 18 octobre 2013. Participation au comité scientifique et à la publication des actes de la manifestation.</w:t>
      </w:r>
    </w:p>
    <w:p w:rsidR="00F41A0D" w:rsidRPr="00684297" w:rsidRDefault="00F41A0D" w:rsidP="00F41A0D">
      <w:pPr>
        <w:numPr>
          <w:ilvl w:val="0"/>
          <w:numId w:val="6"/>
        </w:numPr>
        <w:shd w:val="clear" w:color="auto" w:fill="FFFFFF"/>
        <w:tabs>
          <w:tab w:val="num" w:pos="786"/>
        </w:tabs>
        <w:spacing w:before="120" w:after="120"/>
        <w:contextualSpacing/>
        <w:outlineLvl w:val="1"/>
        <w:rPr>
          <w:rFonts w:eastAsia="SimSun" w:cs="Arial"/>
          <w:bCs/>
          <w:iCs/>
          <w:szCs w:val="24"/>
          <w:shd w:val="clear" w:color="auto" w:fill="FFFFFF"/>
          <w:lang w:eastAsia="zh-CN"/>
        </w:rPr>
      </w:pP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>Co-Organisation de la journée d’Etudes « </w:t>
      </w:r>
      <w:r w:rsidRPr="00684297">
        <w:rPr>
          <w:rFonts w:eastAsia="Times New Roman" w:cs="Times New Roman"/>
          <w:bCs/>
          <w:iCs/>
          <w:szCs w:val="24"/>
          <w:shd w:val="clear" w:color="auto" w:fill="FFFFFF"/>
          <w:lang w:eastAsia="fr-FR"/>
        </w:rPr>
        <w:t>Traduire ensemble pour le théâtre »</w:t>
      </w: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>, le 13 mars 2015 à l’Université Toulouse - Jean Jaurès, dans le cadre du programme Traduction de l’IRPALL (Institut de Recherche Pluridisciplinaire Arts, Lettres et Langues).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>Organisation au sein de l’équipe Il Laboratorio des journées d’études « Opera Contro. L’œuvre de rupture sur la scène italienne de 1960 à nos jours », à l’Université de Toulouse-Jean Jaurès les 26 et 27 mars 2015. Participation au comité scientifique et à la publication des actes de la manifestation.</w:t>
      </w:r>
    </w:p>
    <w:p w:rsidR="00F41A0D" w:rsidRPr="00684297" w:rsidRDefault="00F41A0D" w:rsidP="00F41A0D">
      <w:pPr>
        <w:numPr>
          <w:ilvl w:val="0"/>
          <w:numId w:val="5"/>
        </w:numPr>
        <w:shd w:val="clear" w:color="auto" w:fill="FFFFFF"/>
        <w:tabs>
          <w:tab w:val="num" w:pos="786"/>
        </w:tabs>
        <w:spacing w:before="120" w:after="120" w:line="276" w:lineRule="auto"/>
        <w:contextualSpacing/>
        <w:outlineLvl w:val="1"/>
        <w:rPr>
          <w:rFonts w:eastAsia="Times New Roman" w:cs="Times New Roman"/>
          <w:bCs/>
          <w:iCs/>
          <w:szCs w:val="24"/>
          <w:lang w:eastAsia="fr-FR"/>
        </w:rPr>
      </w:pP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 xml:space="preserve">Organisation au sein de l’équipe Il Laboratorio de la journée d’étude « Opera Contro. Théâtre et crise », à l’Université de Toulouse-Jean Jaurès  le 3 mars 2017. </w:t>
      </w:r>
    </w:p>
    <w:p w:rsidR="00F41A0D" w:rsidRPr="00684297" w:rsidRDefault="00F41A0D" w:rsidP="00F41A0D">
      <w:pPr>
        <w:numPr>
          <w:ilvl w:val="0"/>
          <w:numId w:val="5"/>
        </w:numPr>
        <w:shd w:val="clear" w:color="auto" w:fill="FFFFFF"/>
        <w:tabs>
          <w:tab w:val="num" w:pos="786"/>
        </w:tabs>
        <w:spacing w:before="120" w:after="120"/>
        <w:contextualSpacing/>
        <w:outlineLvl w:val="1"/>
        <w:rPr>
          <w:rFonts w:eastAsia="Times New Roman" w:cs="Times New Roman"/>
          <w:bCs/>
          <w:iCs/>
          <w:szCs w:val="24"/>
          <w:lang w:eastAsia="fr-FR"/>
        </w:rPr>
      </w:pPr>
      <w:r w:rsidRPr="00684297">
        <w:rPr>
          <w:rFonts w:eastAsia="SimSun" w:cs="Arial"/>
          <w:bCs/>
          <w:iCs/>
          <w:szCs w:val="24"/>
          <w:shd w:val="clear" w:color="auto" w:fill="FFFFFF"/>
          <w:lang w:eastAsia="zh-CN"/>
        </w:rPr>
        <w:t>Organisation de la Journées d’études «Dire quasi la stessa cosa» : la traduction ou l'épreuve des langues, le  21 avril 2017,</w:t>
      </w:r>
      <w:r w:rsidRPr="00684297">
        <w:rPr>
          <w:rFonts w:eastAsia="Times New Roman" w:cs="Times New Roman"/>
          <w:bCs/>
          <w:iCs/>
          <w:szCs w:val="24"/>
          <w:lang w:eastAsia="fr-FR"/>
        </w:rPr>
        <w:t xml:space="preserve"> dans le cadre de la programmation de l’équipe Il Laboratorio. </w:t>
      </w:r>
    </w:p>
    <w:p w:rsidR="00F41A0D" w:rsidRPr="00684297" w:rsidRDefault="00F41A0D" w:rsidP="00F41A0D">
      <w:pPr>
        <w:numPr>
          <w:ilvl w:val="0"/>
          <w:numId w:val="1"/>
        </w:numPr>
        <w:rPr>
          <w:rFonts w:eastAsia="Times New Roman" w:cs="Times New Roman"/>
          <w:bCs/>
          <w:szCs w:val="24"/>
          <w:lang w:eastAsia="fr-FR"/>
        </w:rPr>
      </w:pPr>
      <w:r w:rsidRPr="00684297">
        <w:rPr>
          <w:rFonts w:eastAsia="Times New Roman" w:cs="Times New Roman"/>
          <w:bCs/>
          <w:szCs w:val="24"/>
          <w:lang w:eastAsia="fr-FR"/>
        </w:rPr>
        <w:t>Organisation au sein de l’équipe Il Laboratorio de la journée d’étude «Théâtre et crise II », à l’Université de Toulouse-Jean Jaurès le 14 mars 2018.</w:t>
      </w:r>
    </w:p>
    <w:p w:rsidR="00F41A0D" w:rsidRPr="00684297" w:rsidRDefault="00F41A0D" w:rsidP="00F41A0D">
      <w:pPr>
        <w:ind w:firstLine="0"/>
        <w:rPr>
          <w:rFonts w:eastAsia="Times New Roman" w:cs="Times New Roman"/>
          <w:bCs/>
          <w:szCs w:val="24"/>
          <w:lang w:eastAsia="fr-FR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b/>
          <w:smallCaps/>
          <w:szCs w:val="24"/>
          <w:lang w:eastAsia="fr-FR"/>
        </w:rPr>
      </w:pP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smallCaps/>
          <w:szCs w:val="24"/>
          <w:lang w:eastAsia="fr-FR"/>
        </w:rPr>
      </w:pPr>
    </w:p>
    <w:p w:rsidR="00F41A0D" w:rsidRPr="00684297" w:rsidRDefault="00F41A0D" w:rsidP="00F41A0D">
      <w:pPr>
        <w:ind w:firstLine="0"/>
        <w:jc w:val="center"/>
        <w:rPr>
          <w:rFonts w:eastAsia="Times New Roman" w:cs="Times New Roman"/>
          <w:b/>
          <w:smallCaps/>
          <w:szCs w:val="24"/>
          <w:lang w:eastAsia="fr-FR"/>
        </w:rPr>
      </w:pPr>
      <w:r w:rsidRPr="00684297">
        <w:rPr>
          <w:rFonts w:eastAsia="Times New Roman" w:cs="Times New Roman"/>
          <w:b/>
          <w:smallCaps/>
          <w:szCs w:val="24"/>
          <w:lang w:eastAsia="fr-FR"/>
        </w:rPr>
        <w:t>activités de direction de collection</w:t>
      </w:r>
    </w:p>
    <w:p w:rsidR="00F41A0D" w:rsidRPr="00684297" w:rsidRDefault="00F41A0D" w:rsidP="00F41A0D">
      <w:pPr>
        <w:ind w:firstLine="0"/>
        <w:rPr>
          <w:rFonts w:eastAsia="Times New Roman" w:cs="Times New Roman"/>
          <w:b/>
          <w:smallCaps/>
          <w:szCs w:val="24"/>
          <w:lang w:eastAsia="fr-FR"/>
        </w:rPr>
      </w:pPr>
    </w:p>
    <w:p w:rsidR="00F41A0D" w:rsidRPr="00684297" w:rsidRDefault="00F41A0D" w:rsidP="00F41A0D">
      <w:pPr>
        <w:numPr>
          <w:ilvl w:val="0"/>
          <w:numId w:val="9"/>
        </w:numPr>
        <w:contextualSpacing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En tant que directrice de collection, suivi de l’édition de 11 volumes dans </w:t>
      </w:r>
      <w:r w:rsidRPr="00684297">
        <w:rPr>
          <w:rFonts w:eastAsia="Times New Roman" w:cs="Times New Roman"/>
          <w:i/>
          <w:szCs w:val="24"/>
          <w:lang w:eastAsia="fr-FR"/>
        </w:rPr>
        <w:t>Nouvelles Scènes ITALIEN</w:t>
      </w:r>
      <w:r w:rsidRPr="00684297">
        <w:rPr>
          <w:rFonts w:eastAsia="Times New Roman" w:cs="Times New Roman"/>
          <w:szCs w:val="24"/>
          <w:lang w:eastAsia="fr-FR"/>
        </w:rPr>
        <w:t>, parus chez les PUM.</w:t>
      </w:r>
    </w:p>
    <w:p w:rsidR="00F41A0D" w:rsidRPr="00684297" w:rsidRDefault="00F41A0D" w:rsidP="00F41A0D">
      <w:pPr>
        <w:ind w:firstLine="0"/>
        <w:rPr>
          <w:rFonts w:eastAsia="Times New Roman" w:cs="Times New Roman"/>
          <w:szCs w:val="24"/>
          <w:lang w:eastAsia="fr-FR"/>
        </w:rPr>
      </w:pPr>
    </w:p>
    <w:p w:rsidR="00F41A0D" w:rsidRPr="00684297" w:rsidRDefault="00F41A0D" w:rsidP="00F41A0D">
      <w:pPr>
        <w:shd w:val="clear" w:color="auto" w:fill="FFFFFF"/>
        <w:ind w:firstLine="0"/>
        <w:rPr>
          <w:rFonts w:eastAsia="Times New Roman" w:cs="Times New Roman"/>
          <w:szCs w:val="24"/>
          <w:lang w:val="it-IT" w:eastAsia="fr-FR"/>
        </w:rPr>
      </w:pPr>
      <w:r w:rsidRPr="00684297">
        <w:rPr>
          <w:rFonts w:eastAsia="Times New Roman" w:cs="Times New Roman"/>
          <w:szCs w:val="24"/>
          <w:lang w:val="it-IT" w:eastAsia="fr-FR"/>
        </w:rPr>
        <w:t xml:space="preserve">Ugo CHITI, </w:t>
      </w:r>
      <w:r w:rsidRPr="00684297">
        <w:rPr>
          <w:rFonts w:eastAsia="Times New Roman" w:cs="Times New Roman"/>
          <w:bCs/>
          <w:i/>
          <w:szCs w:val="24"/>
          <w:lang w:val="it-IT" w:eastAsia="fr-FR"/>
        </w:rPr>
        <w:t>I ragazzi di Via della Scala / Les gamins de Via della Scala</w:t>
      </w:r>
      <w:r w:rsidRPr="00684297">
        <w:rPr>
          <w:rFonts w:eastAsia="Times New Roman" w:cs="Times New Roman"/>
          <w:szCs w:val="24"/>
          <w:lang w:val="it-IT" w:eastAsia="fr-FR"/>
        </w:rPr>
        <w:t xml:space="preserve">, 2008 </w:t>
      </w:r>
    </w:p>
    <w:p w:rsidR="00F41A0D" w:rsidRPr="00684297" w:rsidRDefault="00F41A0D" w:rsidP="00F41A0D">
      <w:pPr>
        <w:shd w:val="clear" w:color="auto" w:fill="FFFFFF"/>
        <w:ind w:firstLine="0"/>
        <w:rPr>
          <w:rFonts w:eastAsia="Times New Roman" w:cs="Times New Roman"/>
          <w:szCs w:val="24"/>
          <w:lang w:val="it-IT" w:eastAsia="fr-FR"/>
        </w:rPr>
      </w:pPr>
      <w:r w:rsidRPr="00684297">
        <w:rPr>
          <w:rFonts w:eastAsia="Times New Roman" w:cs="Times New Roman"/>
          <w:szCs w:val="24"/>
          <w:lang w:val="it-IT" w:eastAsia="fr-FR"/>
        </w:rPr>
        <w:t xml:space="preserve">Francesco RANDAZZO, </w:t>
      </w:r>
      <w:r w:rsidRPr="00684297">
        <w:rPr>
          <w:rFonts w:eastAsia="Times New Roman" w:cs="Times New Roman"/>
          <w:bCs/>
          <w:i/>
          <w:szCs w:val="24"/>
          <w:lang w:val="it-IT" w:eastAsia="fr-FR"/>
        </w:rPr>
        <w:t>Per il bene di tutti / Pour le bien de tous</w:t>
      </w:r>
      <w:r w:rsidRPr="00684297">
        <w:rPr>
          <w:rFonts w:eastAsia="Times New Roman" w:cs="Times New Roman"/>
          <w:szCs w:val="24"/>
          <w:lang w:val="it-IT" w:eastAsia="fr-FR"/>
        </w:rPr>
        <w:t>, 2009  (introduction)</w:t>
      </w:r>
    </w:p>
    <w:p w:rsidR="00F41A0D" w:rsidRPr="00684297" w:rsidRDefault="00F41A0D" w:rsidP="00F41A0D">
      <w:pPr>
        <w:shd w:val="clear" w:color="auto" w:fill="FFFFFF"/>
        <w:ind w:firstLine="0"/>
        <w:rPr>
          <w:rFonts w:eastAsia="Times New Roman" w:cs="Times New Roman"/>
          <w:szCs w:val="24"/>
          <w:lang w:val="it-IT" w:eastAsia="fr-FR"/>
        </w:rPr>
      </w:pPr>
      <w:r w:rsidRPr="00684297">
        <w:rPr>
          <w:rFonts w:eastAsia="Times New Roman" w:cs="Times New Roman"/>
          <w:szCs w:val="24"/>
          <w:lang w:val="it-IT" w:eastAsia="fr-FR"/>
        </w:rPr>
        <w:t xml:space="preserve">Leonardo SCIASCIA - Antonio DI GRADO, </w:t>
      </w:r>
      <w:r w:rsidRPr="00684297">
        <w:rPr>
          <w:rFonts w:eastAsia="Times New Roman" w:cs="Times New Roman"/>
          <w:bCs/>
          <w:i/>
          <w:szCs w:val="24"/>
          <w:lang w:val="it-IT" w:eastAsia="fr-FR"/>
        </w:rPr>
        <w:t>Quando non arrivarono i nostri / En attendant les cocos</w:t>
      </w:r>
      <w:r w:rsidRPr="00684297">
        <w:rPr>
          <w:rFonts w:eastAsia="Times New Roman" w:cs="Times New Roman"/>
          <w:szCs w:val="24"/>
          <w:lang w:val="it-IT" w:eastAsia="fr-FR"/>
        </w:rPr>
        <w:t>, 2010  (collaboration à la traduction)</w:t>
      </w:r>
    </w:p>
    <w:p w:rsidR="00F41A0D" w:rsidRPr="00684297" w:rsidRDefault="00F41A0D" w:rsidP="00F41A0D">
      <w:pPr>
        <w:shd w:val="clear" w:color="auto" w:fill="FFFFFF"/>
        <w:ind w:firstLine="0"/>
        <w:rPr>
          <w:rFonts w:eastAsia="Times New Roman" w:cs="Times New Roman"/>
          <w:szCs w:val="24"/>
          <w:lang w:val="it-IT" w:eastAsia="fr-FR"/>
        </w:rPr>
      </w:pPr>
      <w:r w:rsidRPr="00684297">
        <w:rPr>
          <w:rFonts w:eastAsia="Times New Roman" w:cs="Times New Roman"/>
          <w:szCs w:val="24"/>
          <w:lang w:val="it-IT" w:eastAsia="fr-FR"/>
        </w:rPr>
        <w:t xml:space="preserve">Carlo LUCARELLI, </w:t>
      </w:r>
      <w:r w:rsidRPr="00684297">
        <w:rPr>
          <w:rFonts w:eastAsia="Times New Roman" w:cs="Times New Roman"/>
          <w:bCs/>
          <w:i/>
          <w:szCs w:val="24"/>
          <w:lang w:val="it-IT" w:eastAsia="fr-FR"/>
        </w:rPr>
        <w:t>Tenco a tempo di tango / Tenco sur un tempo de tango</w:t>
      </w:r>
      <w:r w:rsidRPr="00684297">
        <w:rPr>
          <w:rFonts w:eastAsia="Times New Roman" w:cs="Times New Roman"/>
          <w:szCs w:val="24"/>
          <w:lang w:val="it-IT" w:eastAsia="fr-FR"/>
        </w:rPr>
        <w:t>, 2011  (introduction)</w:t>
      </w:r>
    </w:p>
    <w:p w:rsidR="00F41A0D" w:rsidRPr="00684297" w:rsidRDefault="00F41A0D" w:rsidP="00F41A0D">
      <w:pPr>
        <w:shd w:val="clear" w:color="auto" w:fill="FFFFFF"/>
        <w:ind w:firstLine="0"/>
        <w:rPr>
          <w:rFonts w:eastAsia="Times New Roman" w:cs="Times New Roman"/>
          <w:szCs w:val="24"/>
          <w:lang w:eastAsia="fr-FR"/>
        </w:rPr>
      </w:pPr>
      <w:r w:rsidRPr="00684297">
        <w:rPr>
          <w:rFonts w:eastAsia="Times New Roman" w:cs="Times New Roman"/>
          <w:szCs w:val="24"/>
          <w:lang w:eastAsia="fr-FR"/>
        </w:rPr>
        <w:t xml:space="preserve">Tullio KEZICH, Maurizio SCAPARRO, </w:t>
      </w:r>
      <w:r w:rsidRPr="00684297">
        <w:rPr>
          <w:rFonts w:eastAsia="Times New Roman" w:cs="Times New Roman"/>
          <w:bCs/>
          <w:i/>
          <w:szCs w:val="24"/>
          <w:lang w:eastAsia="fr-FR"/>
        </w:rPr>
        <w:t>Mémoires da Carlo Goldoni / En relisant les Mémoires de Goldoni</w:t>
      </w:r>
      <w:r w:rsidRPr="00684297">
        <w:rPr>
          <w:rFonts w:eastAsia="Times New Roman" w:cs="Times New Roman"/>
          <w:szCs w:val="24"/>
          <w:lang w:eastAsia="fr-FR"/>
        </w:rPr>
        <w:t>, 2012</w:t>
      </w:r>
    </w:p>
    <w:p w:rsidR="00F41A0D" w:rsidRPr="00684297" w:rsidRDefault="00F41A0D" w:rsidP="00F41A0D">
      <w:pPr>
        <w:shd w:val="clear" w:color="auto" w:fill="FFFFFF"/>
        <w:ind w:firstLine="0"/>
        <w:rPr>
          <w:rFonts w:eastAsia="Times New Roman" w:cs="Times New Roman"/>
          <w:szCs w:val="24"/>
          <w:lang w:val="it-IT" w:eastAsia="fr-FR"/>
        </w:rPr>
      </w:pPr>
      <w:r w:rsidRPr="00684297">
        <w:rPr>
          <w:rFonts w:eastAsia="Times New Roman" w:cs="Times New Roman"/>
          <w:szCs w:val="24"/>
          <w:lang w:val="it-IT" w:eastAsia="fr-FR"/>
        </w:rPr>
        <w:t xml:space="preserve">Giovanni RABONI, </w:t>
      </w:r>
      <w:r w:rsidRPr="00684297">
        <w:rPr>
          <w:rFonts w:eastAsia="Times New Roman" w:cs="Times New Roman"/>
          <w:i/>
          <w:szCs w:val="24"/>
          <w:lang w:val="it-IT" w:eastAsia="fr-FR"/>
        </w:rPr>
        <w:t>A</w:t>
      </w:r>
      <w:r w:rsidRPr="00684297">
        <w:rPr>
          <w:rFonts w:eastAsia="Times New Roman" w:cs="Times New Roman"/>
          <w:bCs/>
          <w:i/>
          <w:szCs w:val="24"/>
          <w:lang w:val="it-IT" w:eastAsia="fr-FR"/>
        </w:rPr>
        <w:t>lcesti o la recita dell’esilio / Alceste ou le théâtre de l’exil</w:t>
      </w:r>
      <w:r w:rsidRPr="00684297">
        <w:rPr>
          <w:rFonts w:eastAsia="Times New Roman" w:cs="Times New Roman"/>
          <w:szCs w:val="24"/>
          <w:lang w:val="it-IT" w:eastAsia="fr-FR"/>
        </w:rPr>
        <w:t xml:space="preserve">, 2013 </w:t>
      </w:r>
    </w:p>
    <w:p w:rsidR="00F41A0D" w:rsidRPr="00684297" w:rsidRDefault="00F41A0D" w:rsidP="00F41A0D">
      <w:pPr>
        <w:shd w:val="clear" w:color="auto" w:fill="FFFFFF"/>
        <w:ind w:firstLine="0"/>
        <w:rPr>
          <w:rFonts w:eastAsia="Times New Roman" w:cs="Times New Roman"/>
          <w:szCs w:val="24"/>
          <w:lang w:val="it-IT" w:eastAsia="fr-FR"/>
        </w:rPr>
      </w:pPr>
      <w:r w:rsidRPr="00684297">
        <w:rPr>
          <w:rFonts w:eastAsia="Times New Roman" w:cs="Times New Roman"/>
          <w:szCs w:val="24"/>
          <w:lang w:val="it-IT" w:eastAsia="fr-FR"/>
        </w:rPr>
        <w:t xml:space="preserve">Sergio LONGOBARDI, </w:t>
      </w:r>
      <w:r w:rsidRPr="00684297">
        <w:rPr>
          <w:rFonts w:eastAsia="Times New Roman" w:cs="Times New Roman"/>
          <w:i/>
          <w:szCs w:val="24"/>
          <w:lang w:val="it-IT" w:eastAsia="fr-FR"/>
        </w:rPr>
        <w:t>Bastavamo a far ridere le mosche/ On faisait rire les mouches</w:t>
      </w:r>
      <w:r w:rsidRPr="00684297">
        <w:rPr>
          <w:rFonts w:eastAsia="Times New Roman" w:cs="Times New Roman"/>
          <w:szCs w:val="24"/>
          <w:lang w:val="it-IT" w:eastAsia="fr-FR"/>
        </w:rPr>
        <w:t>, 2013.</w:t>
      </w:r>
    </w:p>
    <w:p w:rsidR="00F41A0D" w:rsidRPr="00684297" w:rsidRDefault="00F41A0D" w:rsidP="00F41A0D">
      <w:pPr>
        <w:shd w:val="clear" w:color="auto" w:fill="FFFFFF"/>
        <w:ind w:firstLine="0"/>
        <w:rPr>
          <w:rFonts w:eastAsia="Times New Roman" w:cs="Times New Roman"/>
          <w:szCs w:val="24"/>
          <w:lang w:val="it-IT" w:eastAsia="fr-FR"/>
        </w:rPr>
      </w:pPr>
      <w:r w:rsidRPr="00684297">
        <w:rPr>
          <w:rFonts w:eastAsia="Times New Roman" w:cs="Times New Roman"/>
          <w:szCs w:val="24"/>
          <w:lang w:val="it-IT" w:eastAsia="fr-FR"/>
        </w:rPr>
        <w:t xml:space="preserve">Tiziano SCARPA, </w:t>
      </w:r>
      <w:r w:rsidRPr="00684297">
        <w:rPr>
          <w:rFonts w:eastAsia="Times New Roman" w:cs="Times New Roman"/>
          <w:i/>
          <w:szCs w:val="24"/>
          <w:lang w:val="it-IT" w:eastAsia="fr-FR"/>
        </w:rPr>
        <w:t>L’ultima casa/La dernière demeure</w:t>
      </w:r>
      <w:r w:rsidRPr="00684297">
        <w:rPr>
          <w:rFonts w:eastAsia="Times New Roman" w:cs="Times New Roman"/>
          <w:szCs w:val="24"/>
          <w:lang w:val="it-IT" w:eastAsia="fr-FR"/>
        </w:rPr>
        <w:t>, 2014.</w:t>
      </w:r>
    </w:p>
    <w:p w:rsidR="00F41A0D" w:rsidRPr="00684297" w:rsidRDefault="00F41A0D" w:rsidP="00F41A0D">
      <w:pPr>
        <w:shd w:val="clear" w:color="auto" w:fill="FFFFFF"/>
        <w:ind w:firstLine="0"/>
        <w:rPr>
          <w:rFonts w:eastAsia="Times New Roman" w:cs="Times New Roman"/>
          <w:szCs w:val="24"/>
          <w:lang w:val="it-IT" w:eastAsia="fr-FR"/>
        </w:rPr>
      </w:pPr>
      <w:r w:rsidRPr="00684297">
        <w:rPr>
          <w:rFonts w:eastAsia="Times New Roman" w:cs="Times New Roman"/>
          <w:szCs w:val="24"/>
          <w:lang w:val="it-IT" w:eastAsia="fr-FR"/>
        </w:rPr>
        <w:t xml:space="preserve">Matteo BACCHINI, </w:t>
      </w:r>
      <w:r w:rsidRPr="00684297">
        <w:rPr>
          <w:rFonts w:eastAsia="Times New Roman" w:cs="Times New Roman"/>
          <w:i/>
          <w:szCs w:val="24"/>
          <w:lang w:val="it-IT" w:eastAsia="fr-FR"/>
        </w:rPr>
        <w:t>In nome del popolo italiano/Au nom du peuple italien</w:t>
      </w:r>
      <w:r w:rsidRPr="00684297">
        <w:rPr>
          <w:rFonts w:eastAsia="Times New Roman" w:cs="Times New Roman"/>
          <w:szCs w:val="24"/>
          <w:lang w:val="it-IT" w:eastAsia="fr-FR"/>
        </w:rPr>
        <w:t>, 2014.</w:t>
      </w:r>
    </w:p>
    <w:p w:rsidR="00F41A0D" w:rsidRPr="00684297" w:rsidRDefault="00F41A0D" w:rsidP="00F41A0D">
      <w:pPr>
        <w:ind w:firstLine="0"/>
        <w:rPr>
          <w:rFonts w:eastAsia="Times New Roman" w:cs="Times New Roman"/>
          <w:color w:val="000000"/>
          <w:szCs w:val="24"/>
          <w:lang w:val="it-IT" w:eastAsia="fr-FR"/>
        </w:rPr>
      </w:pPr>
      <w:r w:rsidRPr="00684297">
        <w:rPr>
          <w:rFonts w:eastAsia="Times New Roman" w:cs="Times New Roman"/>
          <w:color w:val="000000"/>
          <w:szCs w:val="24"/>
          <w:lang w:val="it-IT" w:eastAsia="fr-FR"/>
        </w:rPr>
        <w:t xml:space="preserve">Beniamino </w:t>
      </w:r>
      <w:r w:rsidRPr="00684297">
        <w:rPr>
          <w:rFonts w:eastAsia="Times New Roman" w:cs="Times New Roman"/>
          <w:caps/>
          <w:color w:val="000000"/>
          <w:szCs w:val="24"/>
          <w:lang w:val="it-IT" w:eastAsia="fr-FR"/>
        </w:rPr>
        <w:t>Joppolo,</w:t>
      </w:r>
      <w:r w:rsidRPr="00684297">
        <w:rPr>
          <w:rFonts w:eastAsia="Times New Roman" w:cs="Times New Roman"/>
          <w:color w:val="000000"/>
          <w:szCs w:val="24"/>
          <w:lang w:val="it-IT" w:eastAsia="fr-FR"/>
        </w:rPr>
        <w:t> </w:t>
      </w:r>
      <w:r w:rsidRPr="00684297">
        <w:rPr>
          <w:rFonts w:eastAsia="Times New Roman" w:cs="Times New Roman"/>
          <w:i/>
          <w:iCs/>
          <w:color w:val="000000"/>
          <w:szCs w:val="24"/>
          <w:lang w:val="it-IT" w:eastAsia="fr-FR"/>
        </w:rPr>
        <w:t>L'ultima stazione. L'imbottigliaggio mostro. L'attesa. Un trittico dell'immobilità</w:t>
      </w:r>
      <w:r w:rsidRPr="00684297">
        <w:rPr>
          <w:rFonts w:eastAsia="Times New Roman" w:cs="Times New Roman"/>
          <w:color w:val="000000"/>
          <w:szCs w:val="24"/>
          <w:lang w:val="it-IT" w:eastAsia="fr-FR"/>
        </w:rPr>
        <w:t>/</w:t>
      </w:r>
      <w:r w:rsidRPr="00684297">
        <w:rPr>
          <w:rFonts w:eastAsia="Times New Roman" w:cs="Times New Roman"/>
          <w:i/>
          <w:iCs/>
          <w:color w:val="000000"/>
          <w:szCs w:val="24"/>
          <w:lang w:val="it-IT" w:eastAsia="fr-FR"/>
        </w:rPr>
        <w:t>La Dernière gare. Monstrueux embouteillage. L'Attente. Un triptyque de l'immobilité</w:t>
      </w:r>
      <w:r w:rsidRPr="00684297">
        <w:rPr>
          <w:rFonts w:eastAsia="Times New Roman" w:cs="Times New Roman"/>
          <w:iCs/>
          <w:color w:val="000000"/>
          <w:szCs w:val="24"/>
          <w:lang w:val="it-IT" w:eastAsia="fr-FR"/>
        </w:rPr>
        <w:t>, 2014</w:t>
      </w:r>
    </w:p>
    <w:p w:rsidR="00F41A0D" w:rsidRPr="00684297" w:rsidRDefault="00F41A0D" w:rsidP="00F41A0D">
      <w:pPr>
        <w:ind w:firstLine="0"/>
        <w:rPr>
          <w:rFonts w:eastAsia="Times New Roman" w:cs="Times New Roman"/>
          <w:color w:val="000000"/>
          <w:szCs w:val="24"/>
          <w:lang w:val="it-IT" w:eastAsia="fr-FR"/>
        </w:rPr>
      </w:pPr>
      <w:r w:rsidRPr="00684297">
        <w:rPr>
          <w:rFonts w:eastAsia="Times New Roman" w:cs="Times New Roman"/>
          <w:color w:val="000000"/>
          <w:szCs w:val="24"/>
          <w:lang w:val="it-IT" w:eastAsia="fr-FR"/>
        </w:rPr>
        <w:t xml:space="preserve">Tino </w:t>
      </w:r>
      <w:r w:rsidRPr="00684297">
        <w:rPr>
          <w:rFonts w:eastAsia="Times New Roman" w:cs="Times New Roman"/>
          <w:caps/>
          <w:color w:val="000000"/>
          <w:szCs w:val="24"/>
          <w:lang w:val="it-IT" w:eastAsia="fr-FR"/>
        </w:rPr>
        <w:t>Caspanello</w:t>
      </w:r>
      <w:r w:rsidRPr="00684297">
        <w:rPr>
          <w:rFonts w:eastAsia="Times New Roman" w:cs="Times New Roman"/>
          <w:color w:val="000000"/>
          <w:szCs w:val="24"/>
          <w:lang w:val="it-IT" w:eastAsia="fr-FR"/>
        </w:rPr>
        <w:t>, </w:t>
      </w:r>
      <w:r w:rsidRPr="00684297">
        <w:rPr>
          <w:rFonts w:eastAsia="Times New Roman" w:cs="Times New Roman"/>
          <w:i/>
          <w:iCs/>
          <w:color w:val="000000"/>
          <w:szCs w:val="24"/>
          <w:lang w:val="it-IT" w:eastAsia="fr-FR"/>
        </w:rPr>
        <w:t>Quadri di una rivoluzione/ Tableaux d'une révolution</w:t>
      </w:r>
      <w:r w:rsidRPr="00684297">
        <w:rPr>
          <w:rFonts w:eastAsia="Times New Roman" w:cs="Times New Roman"/>
          <w:color w:val="000000"/>
          <w:szCs w:val="24"/>
          <w:lang w:val="it-IT" w:eastAsia="fr-FR"/>
        </w:rPr>
        <w:t>, 2015</w:t>
      </w:r>
    </w:p>
    <w:p w:rsidR="00F41A0D" w:rsidRPr="00684297" w:rsidRDefault="00F41A0D" w:rsidP="00F41A0D">
      <w:pPr>
        <w:ind w:firstLine="0"/>
        <w:rPr>
          <w:rFonts w:eastAsia="Times New Roman" w:cs="Times New Roman"/>
          <w:color w:val="000000"/>
          <w:szCs w:val="24"/>
          <w:lang w:val="it-IT" w:eastAsia="fr-FR"/>
        </w:rPr>
      </w:pPr>
      <w:r w:rsidRPr="00684297">
        <w:rPr>
          <w:rFonts w:eastAsia="Times New Roman" w:cs="Times New Roman"/>
          <w:color w:val="000000"/>
          <w:szCs w:val="24"/>
          <w:lang w:val="it-IT" w:eastAsia="fr-FR"/>
        </w:rPr>
        <w:t xml:space="preserve">Antonio MORESO, </w:t>
      </w:r>
      <w:r w:rsidRPr="00684297">
        <w:rPr>
          <w:rFonts w:eastAsia="Times New Roman" w:cs="Times New Roman"/>
          <w:i/>
          <w:color w:val="000000"/>
          <w:szCs w:val="24"/>
          <w:lang w:val="it-IT" w:eastAsia="fr-FR"/>
        </w:rPr>
        <w:t>Duetto/Duo</w:t>
      </w:r>
      <w:r w:rsidRPr="00684297">
        <w:rPr>
          <w:rFonts w:eastAsia="Times New Roman" w:cs="Times New Roman"/>
          <w:color w:val="000000"/>
          <w:szCs w:val="24"/>
          <w:lang w:val="it-IT" w:eastAsia="fr-FR"/>
        </w:rPr>
        <w:t>, 2016</w:t>
      </w:r>
    </w:p>
    <w:p w:rsidR="00F41A0D" w:rsidRPr="00684297" w:rsidRDefault="00F41A0D" w:rsidP="00F41A0D">
      <w:pPr>
        <w:ind w:firstLine="0"/>
        <w:rPr>
          <w:rFonts w:eastAsia="Times New Roman" w:cs="Times New Roman"/>
          <w:color w:val="000000"/>
          <w:szCs w:val="24"/>
          <w:lang w:val="it-IT" w:eastAsia="fr-FR"/>
        </w:rPr>
      </w:pPr>
      <w:r w:rsidRPr="00684297">
        <w:rPr>
          <w:rFonts w:eastAsia="Times New Roman" w:cs="Times New Roman"/>
          <w:color w:val="000000"/>
          <w:szCs w:val="24"/>
          <w:lang w:val="it-IT" w:eastAsia="fr-FR"/>
        </w:rPr>
        <w:t xml:space="preserve">Serena </w:t>
      </w:r>
      <w:r w:rsidRPr="00684297">
        <w:rPr>
          <w:rFonts w:eastAsia="Times New Roman" w:cs="Times New Roman"/>
          <w:caps/>
          <w:color w:val="000000"/>
          <w:szCs w:val="24"/>
          <w:lang w:val="it-IT" w:eastAsia="fr-FR"/>
        </w:rPr>
        <w:t>Dandini</w:t>
      </w:r>
      <w:r w:rsidRPr="00684297">
        <w:rPr>
          <w:rFonts w:eastAsia="Times New Roman" w:cs="Times New Roman"/>
          <w:color w:val="000000"/>
          <w:szCs w:val="24"/>
          <w:lang w:val="it-IT" w:eastAsia="fr-FR"/>
        </w:rPr>
        <w:t xml:space="preserve">, </w:t>
      </w:r>
      <w:r w:rsidRPr="00684297">
        <w:rPr>
          <w:rFonts w:eastAsia="Times New Roman" w:cs="Times New Roman"/>
          <w:i/>
          <w:color w:val="000000"/>
          <w:szCs w:val="24"/>
          <w:lang w:val="it-IT" w:eastAsia="fr-FR"/>
        </w:rPr>
        <w:t>Ferite a morte/Blessées à mort</w:t>
      </w:r>
      <w:r w:rsidRPr="00684297">
        <w:rPr>
          <w:rFonts w:eastAsia="Times New Roman" w:cs="Times New Roman"/>
          <w:color w:val="000000"/>
          <w:szCs w:val="24"/>
          <w:lang w:val="it-IT" w:eastAsia="fr-FR"/>
        </w:rPr>
        <w:t>, 2016</w:t>
      </w:r>
    </w:p>
    <w:p w:rsidR="00F41A0D" w:rsidRPr="00684297" w:rsidRDefault="00F41A0D" w:rsidP="00F41A0D">
      <w:pPr>
        <w:ind w:firstLine="0"/>
        <w:rPr>
          <w:rFonts w:eastAsia="Times New Roman" w:cs="Times New Roman"/>
          <w:color w:val="000000"/>
          <w:szCs w:val="24"/>
          <w:lang w:val="it-IT" w:eastAsia="fr-FR"/>
        </w:rPr>
      </w:pPr>
      <w:r w:rsidRPr="00684297">
        <w:rPr>
          <w:rFonts w:eastAsia="Times New Roman" w:cs="Times New Roman"/>
          <w:color w:val="000000"/>
          <w:szCs w:val="24"/>
          <w:lang w:val="it-IT" w:eastAsia="fr-FR"/>
        </w:rPr>
        <w:t xml:space="preserve">Emma </w:t>
      </w:r>
      <w:r w:rsidRPr="00684297">
        <w:rPr>
          <w:rFonts w:eastAsia="Times New Roman" w:cs="Times New Roman"/>
          <w:caps/>
          <w:color w:val="000000"/>
          <w:szCs w:val="24"/>
          <w:lang w:val="it-IT" w:eastAsia="fr-FR"/>
        </w:rPr>
        <w:t>Dante</w:t>
      </w:r>
      <w:r w:rsidRPr="00684297">
        <w:rPr>
          <w:rFonts w:eastAsia="Times New Roman" w:cs="Times New Roman"/>
          <w:color w:val="000000"/>
          <w:szCs w:val="24"/>
          <w:lang w:val="it-IT" w:eastAsia="fr-FR"/>
        </w:rPr>
        <w:t xml:space="preserve">, </w:t>
      </w:r>
      <w:r w:rsidRPr="00684297">
        <w:rPr>
          <w:rFonts w:eastAsia="Times New Roman" w:cs="Times New Roman"/>
          <w:i/>
          <w:color w:val="000000"/>
          <w:szCs w:val="24"/>
          <w:lang w:val="it-IT" w:eastAsia="fr-FR"/>
        </w:rPr>
        <w:t>Io, Nessuno e Polifemo/ Moi, Personne et Polyphème</w:t>
      </w:r>
      <w:r w:rsidRPr="00684297">
        <w:rPr>
          <w:rFonts w:eastAsia="Times New Roman" w:cs="Times New Roman"/>
          <w:color w:val="000000"/>
          <w:szCs w:val="24"/>
          <w:lang w:val="it-IT" w:eastAsia="fr-FR"/>
        </w:rPr>
        <w:t>, 2016</w:t>
      </w:r>
    </w:p>
    <w:p w:rsidR="00F41A0D" w:rsidRPr="00684297" w:rsidRDefault="00F41A0D" w:rsidP="00F41A0D">
      <w:pPr>
        <w:tabs>
          <w:tab w:val="left" w:pos="5295"/>
        </w:tabs>
        <w:ind w:firstLine="0"/>
        <w:rPr>
          <w:rFonts w:eastAsia="Times New Roman" w:cs="Times New Roman"/>
          <w:color w:val="000000"/>
          <w:szCs w:val="24"/>
          <w:lang w:val="it-IT" w:eastAsia="fr-FR"/>
        </w:rPr>
      </w:pPr>
      <w:r w:rsidRPr="00684297">
        <w:rPr>
          <w:rFonts w:eastAsia="Times New Roman" w:cs="Times New Roman"/>
          <w:color w:val="000000"/>
          <w:szCs w:val="24"/>
          <w:lang w:val="it-IT" w:eastAsia="fr-FR"/>
        </w:rPr>
        <w:t xml:space="preserve">Lisa Nur </w:t>
      </w:r>
      <w:r w:rsidRPr="00684297">
        <w:rPr>
          <w:rFonts w:eastAsia="Times New Roman" w:cs="Times New Roman"/>
          <w:caps/>
          <w:color w:val="000000"/>
          <w:szCs w:val="24"/>
          <w:lang w:val="it-IT" w:eastAsia="fr-FR"/>
        </w:rPr>
        <w:t>Sultan</w:t>
      </w:r>
      <w:r w:rsidRPr="00684297">
        <w:rPr>
          <w:rFonts w:eastAsia="Times New Roman" w:cs="Times New Roman"/>
          <w:color w:val="000000"/>
          <w:szCs w:val="24"/>
          <w:lang w:val="it-IT" w:eastAsia="fr-FR"/>
        </w:rPr>
        <w:t xml:space="preserve">, </w:t>
      </w:r>
      <w:r w:rsidRPr="00684297">
        <w:rPr>
          <w:rFonts w:eastAsia="Times New Roman" w:cs="Times New Roman"/>
          <w:i/>
          <w:color w:val="000000"/>
          <w:szCs w:val="24"/>
          <w:lang w:val="it-IT" w:eastAsia="fr-FR"/>
        </w:rPr>
        <w:t>Fuorigioco/Hors-jeu</w:t>
      </w:r>
      <w:r w:rsidRPr="00684297">
        <w:rPr>
          <w:rFonts w:eastAsia="Times New Roman" w:cs="Times New Roman"/>
          <w:color w:val="000000"/>
          <w:szCs w:val="24"/>
          <w:lang w:val="it-IT" w:eastAsia="fr-FR"/>
        </w:rPr>
        <w:t>, 2017</w:t>
      </w:r>
      <w:r w:rsidRPr="00684297">
        <w:rPr>
          <w:rFonts w:eastAsia="Times New Roman" w:cs="Times New Roman"/>
          <w:color w:val="000000"/>
          <w:szCs w:val="24"/>
          <w:lang w:val="it-IT" w:eastAsia="fr-FR"/>
        </w:rPr>
        <w:tab/>
      </w:r>
    </w:p>
    <w:p w:rsidR="00F41A0D" w:rsidRPr="00684297" w:rsidRDefault="00F41A0D" w:rsidP="00F41A0D">
      <w:pPr>
        <w:ind w:firstLine="0"/>
        <w:rPr>
          <w:rFonts w:eastAsia="Times New Roman" w:cs="Times New Roman"/>
          <w:color w:val="000000"/>
          <w:szCs w:val="24"/>
          <w:lang w:val="it-IT" w:eastAsia="fr-FR"/>
        </w:rPr>
      </w:pPr>
      <w:r w:rsidRPr="00684297">
        <w:rPr>
          <w:rFonts w:eastAsia="Times New Roman" w:cs="Times New Roman"/>
          <w:color w:val="000000"/>
          <w:szCs w:val="24"/>
          <w:lang w:val="it-IT" w:eastAsia="fr-FR"/>
        </w:rPr>
        <w:t xml:space="preserve">Emanuele </w:t>
      </w:r>
      <w:r w:rsidRPr="00684297">
        <w:rPr>
          <w:rFonts w:eastAsia="Times New Roman" w:cs="Times New Roman"/>
          <w:caps/>
          <w:color w:val="000000"/>
          <w:szCs w:val="24"/>
          <w:lang w:val="it-IT" w:eastAsia="fr-FR"/>
        </w:rPr>
        <w:t>Aldrovandi</w:t>
      </w:r>
      <w:r w:rsidRPr="00684297">
        <w:rPr>
          <w:rFonts w:eastAsia="Times New Roman" w:cs="Times New Roman"/>
          <w:color w:val="000000"/>
          <w:szCs w:val="24"/>
          <w:lang w:val="it-IT" w:eastAsia="fr-FR"/>
        </w:rPr>
        <w:t xml:space="preserve">, </w:t>
      </w:r>
      <w:r w:rsidRPr="00684297">
        <w:rPr>
          <w:rFonts w:eastAsia="Times New Roman" w:cs="Times New Roman"/>
          <w:i/>
          <w:color w:val="000000"/>
          <w:szCs w:val="24"/>
          <w:lang w:val="it-IT" w:eastAsia="fr-FR"/>
        </w:rPr>
        <w:t>Allarmi!/Alarmes !</w:t>
      </w:r>
      <w:r w:rsidRPr="00684297">
        <w:rPr>
          <w:rFonts w:eastAsia="Times New Roman" w:cs="Times New Roman"/>
          <w:color w:val="000000"/>
          <w:szCs w:val="24"/>
          <w:lang w:val="it-IT" w:eastAsia="fr-FR"/>
        </w:rPr>
        <w:t>, 2018</w:t>
      </w:r>
    </w:p>
    <w:p w:rsidR="00F41A0D" w:rsidRPr="00684297" w:rsidRDefault="00F41A0D" w:rsidP="00F41A0D">
      <w:pPr>
        <w:ind w:firstLine="0"/>
        <w:rPr>
          <w:rFonts w:eastAsia="Times New Roman" w:cs="Times New Roman"/>
          <w:color w:val="000000"/>
          <w:szCs w:val="24"/>
          <w:lang w:eastAsia="fr-FR"/>
        </w:rPr>
      </w:pPr>
      <w:r w:rsidRPr="00684297">
        <w:rPr>
          <w:rFonts w:eastAsia="Times New Roman" w:cs="Times New Roman"/>
          <w:color w:val="000000"/>
          <w:szCs w:val="24"/>
          <w:lang w:eastAsia="fr-FR"/>
        </w:rPr>
        <w:t xml:space="preserve">Carmelo BENE, </w:t>
      </w:r>
      <w:r w:rsidRPr="00684297">
        <w:rPr>
          <w:rFonts w:eastAsia="Times New Roman" w:cs="Times New Roman"/>
          <w:i/>
          <w:color w:val="000000"/>
          <w:szCs w:val="24"/>
          <w:lang w:eastAsia="fr-FR"/>
        </w:rPr>
        <w:t>Pinocchio</w:t>
      </w:r>
      <w:r w:rsidRPr="00684297">
        <w:rPr>
          <w:rFonts w:eastAsia="Times New Roman" w:cs="Times New Roman"/>
          <w:color w:val="000000"/>
          <w:szCs w:val="24"/>
          <w:lang w:eastAsia="fr-FR"/>
        </w:rPr>
        <w:t xml:space="preserve">, 2018 </w:t>
      </w:r>
    </w:p>
    <w:p w:rsidR="00F41A0D" w:rsidRPr="00684297" w:rsidRDefault="00F41A0D" w:rsidP="00F41A0D">
      <w:pPr>
        <w:ind w:left="709" w:firstLine="0"/>
        <w:rPr>
          <w:rFonts w:eastAsia="Times New Roman" w:cs="Times New Roman"/>
          <w:b/>
          <w:szCs w:val="24"/>
          <w:lang w:eastAsia="fr-FR"/>
        </w:rPr>
      </w:pPr>
    </w:p>
    <w:p w:rsidR="00F41A0D" w:rsidRDefault="00F41A0D" w:rsidP="00F41A0D">
      <w:pPr>
        <w:ind w:left="709" w:firstLine="0"/>
        <w:rPr>
          <w:rFonts w:eastAsia="Times New Roman" w:cs="Times New Roman"/>
          <w:b/>
          <w:szCs w:val="24"/>
          <w:lang w:eastAsia="fr-FR"/>
        </w:rPr>
      </w:pPr>
    </w:p>
    <w:p w:rsidR="00F41A0D" w:rsidRDefault="00F41A0D" w:rsidP="00F41A0D">
      <w:pPr>
        <w:ind w:left="709" w:firstLine="0"/>
        <w:rPr>
          <w:rFonts w:eastAsia="Times New Roman" w:cs="Times New Roman"/>
          <w:b/>
          <w:szCs w:val="24"/>
          <w:lang w:eastAsia="fr-FR"/>
        </w:rPr>
      </w:pPr>
    </w:p>
    <w:p w:rsidR="00F41A0D" w:rsidRPr="00684297" w:rsidRDefault="00F41A0D" w:rsidP="00F41A0D">
      <w:pPr>
        <w:ind w:firstLine="0"/>
        <w:rPr>
          <w:rFonts w:eastAsia="Times New Roman" w:cs="Times New Roman"/>
          <w:b/>
          <w:bCs/>
          <w:smallCaps/>
          <w:szCs w:val="24"/>
          <w:lang w:eastAsia="fr-FR"/>
        </w:rPr>
      </w:pPr>
    </w:p>
    <w:p w:rsidR="00F41A0D" w:rsidRDefault="00F41A0D" w:rsidP="00F41A0D">
      <w:pPr>
        <w:ind w:firstLine="0"/>
      </w:pPr>
    </w:p>
    <w:p w:rsidR="009E3490" w:rsidRDefault="009E3490">
      <w:bookmarkStart w:id="0" w:name="_GoBack"/>
      <w:bookmarkEnd w:id="0"/>
    </w:p>
    <w:sectPr w:rsidR="009E3490" w:rsidSect="001330D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2D91"/>
    <w:multiLevelType w:val="hybridMultilevel"/>
    <w:tmpl w:val="9E802C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11F1F"/>
    <w:multiLevelType w:val="hybridMultilevel"/>
    <w:tmpl w:val="02AAA8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A0F90"/>
    <w:multiLevelType w:val="hybridMultilevel"/>
    <w:tmpl w:val="03C62080"/>
    <w:lvl w:ilvl="0" w:tplc="54E44A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059D9"/>
    <w:multiLevelType w:val="hybridMultilevel"/>
    <w:tmpl w:val="45D218A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85793"/>
    <w:multiLevelType w:val="hybridMultilevel"/>
    <w:tmpl w:val="50A412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568CF"/>
    <w:multiLevelType w:val="hybridMultilevel"/>
    <w:tmpl w:val="4C362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A6871"/>
    <w:multiLevelType w:val="hybridMultilevel"/>
    <w:tmpl w:val="5664B9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433781"/>
    <w:multiLevelType w:val="hybridMultilevel"/>
    <w:tmpl w:val="51A227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025BE"/>
    <w:multiLevelType w:val="hybridMultilevel"/>
    <w:tmpl w:val="2A241A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AB0DB5"/>
    <w:multiLevelType w:val="hybridMultilevel"/>
    <w:tmpl w:val="2708D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734F4"/>
    <w:multiLevelType w:val="hybridMultilevel"/>
    <w:tmpl w:val="884098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107E1E"/>
    <w:multiLevelType w:val="hybridMultilevel"/>
    <w:tmpl w:val="6316A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939B2"/>
    <w:multiLevelType w:val="hybridMultilevel"/>
    <w:tmpl w:val="212C1BB2"/>
    <w:lvl w:ilvl="0" w:tplc="040C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0D"/>
    <w:rsid w:val="001768A7"/>
    <w:rsid w:val="006A3E69"/>
    <w:rsid w:val="007B0B0A"/>
    <w:rsid w:val="00827B21"/>
    <w:rsid w:val="00873A7E"/>
    <w:rsid w:val="009E3490"/>
    <w:rsid w:val="00EC1E49"/>
    <w:rsid w:val="00EF3E35"/>
    <w:rsid w:val="00F4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2C8C-7893-4F8C-AC27-244E49FB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A0D"/>
    <w:rPr>
      <w:rFonts w:ascii="Garamond" w:hAnsi="Garamond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EF3E35"/>
    <w:pPr>
      <w:spacing w:line="276" w:lineRule="auto"/>
      <w:ind w:left="680" w:right="680"/>
    </w:pPr>
    <w:rPr>
      <w:rFonts w:ascii="Times New Roman" w:hAnsi="Times New Roman"/>
      <w:iCs/>
      <w:color w:val="404040" w:themeColor="text1" w:themeTint="BF"/>
      <w:lang w:val="es-ES"/>
    </w:rPr>
  </w:style>
  <w:style w:type="character" w:customStyle="1" w:styleId="CitationCar">
    <w:name w:val="Citation Car"/>
    <w:basedOn w:val="Policepardfaut"/>
    <w:link w:val="Citation"/>
    <w:uiPriority w:val="29"/>
    <w:rsid w:val="00EF3E35"/>
    <w:rPr>
      <w:rFonts w:ascii="Times New Roman" w:hAnsi="Times New Roman"/>
      <w:iCs/>
      <w:color w:val="404040" w:themeColor="text1" w:themeTint="BF"/>
      <w:lang w:val="es-ES"/>
    </w:rPr>
  </w:style>
  <w:style w:type="paragraph" w:customStyle="1" w:styleId="citation0">
    <w:name w:val="citation"/>
    <w:basedOn w:val="Normal"/>
    <w:link w:val="citationCar0"/>
    <w:autoRedefine/>
    <w:qFormat/>
    <w:rsid w:val="00EF3E35"/>
    <w:pPr>
      <w:ind w:left="680" w:right="680"/>
    </w:pPr>
    <w:rPr>
      <w:rFonts w:ascii="Times New Roman" w:eastAsia="Times New Roman" w:hAnsi="Times New Roman"/>
      <w:shd w:val="clear" w:color="auto" w:fill="FFFFFF"/>
      <w:lang w:val="it-IT" w:eastAsia="es-ES"/>
    </w:rPr>
  </w:style>
  <w:style w:type="character" w:customStyle="1" w:styleId="citationCar0">
    <w:name w:val="citation Car"/>
    <w:basedOn w:val="Policepardfaut"/>
    <w:link w:val="citation0"/>
    <w:rsid w:val="00EF3E35"/>
    <w:rPr>
      <w:rFonts w:ascii="Times New Roman" w:eastAsia="Times New Roman" w:hAnsi="Times New Roman"/>
      <w:lang w:val="it-IT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alogramma.elte.hu/sites/default/files/cikkek/letoltheto/pdf/Antonella%20Capra%2C%20L%27infinito%20sardo2%20di%20M.%20Foi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alogramma.elte.hu/articoli/letteratura-e-spettacolo/la-guerra-nella-cultura-e-nella-societa-italiana-dal-novecento-ai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revues.pum.univ-tlse2.fr/sdx2/la-main-de-thot/article.xsp?numero=2&amp;id_article=Article_Antonella_Capra-1187" TargetMode="External"/><Relationship Id="rId5" Type="http://schemas.openxmlformats.org/officeDocument/2006/relationships/hyperlink" Target="http://revues.univ-tlse2.fr/pum/lineaeditoriale/index.php?id=9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3439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1</cp:revision>
  <dcterms:created xsi:type="dcterms:W3CDTF">2019-10-23T12:12:00Z</dcterms:created>
  <dcterms:modified xsi:type="dcterms:W3CDTF">2019-10-23T12:12:00Z</dcterms:modified>
</cp:coreProperties>
</file>